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79" w:rsidRDefault="00223779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</w:p>
    <w:p w:rsidR="007D50C4" w:rsidRDefault="00702595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  <w:cs/>
        </w:rPr>
        <w:t>-ร่าง-</w:t>
      </w:r>
    </w:p>
    <w:p w:rsidR="007D50C4" w:rsidRDefault="00702595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B8530A3" wp14:editId="2FA7B003">
            <wp:simplePos x="0" y="0"/>
            <wp:positionH relativeFrom="column">
              <wp:posOffset>2009775</wp:posOffset>
            </wp:positionH>
            <wp:positionV relativeFrom="paragraph">
              <wp:posOffset>261620</wp:posOffset>
            </wp:positionV>
            <wp:extent cx="1896110" cy="1800225"/>
            <wp:effectExtent l="0" t="0" r="0" b="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EAE" w:rsidRDefault="00ED7EAE" w:rsidP="000E0B2F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9056F0" w:rsidRDefault="009056F0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B42DC3" w:rsidRDefault="00B42DC3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1801DA" w:rsidRDefault="001801DA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223779" w:rsidRPr="003B7E72" w:rsidRDefault="00ED7EAE" w:rsidP="00223779">
      <w:pPr>
        <w:jc w:val="center"/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</w:pP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แผนพัฒนา</w:t>
      </w:r>
      <w:r w:rsidR="00223779" w:rsidRPr="003B7E72">
        <w:rPr>
          <w:rFonts w:ascii="TH SarabunIT๙" w:hAnsi="TH SarabunIT๙" w:cs="TH SarabunIT๙" w:hint="cs"/>
          <w:b/>
          <w:bCs/>
          <w:color w:val="1F497D" w:themeColor="text2"/>
          <w:sz w:val="80"/>
          <w:szCs w:val="80"/>
          <w:cs/>
        </w:rPr>
        <w:t>ท้องถิ่น</w:t>
      </w:r>
    </w:p>
    <w:p w:rsidR="00ED7EAE" w:rsidRDefault="00ED7EAE" w:rsidP="00223779">
      <w:pPr>
        <w:jc w:val="center"/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</w:pP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(พ.ศ.25</w:t>
      </w:r>
      <w:r w:rsidR="009056F0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6</w:t>
      </w:r>
      <w:r w:rsidR="00223779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1</w:t>
      </w: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–</w:t>
      </w:r>
      <w:r w:rsidR="00074A94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256</w:t>
      </w:r>
      <w:r w:rsidR="006D2B1D">
        <w:rPr>
          <w:rFonts w:ascii="TH SarabunIT๙" w:hAnsi="TH SarabunIT๙" w:cs="TH SarabunIT๙" w:hint="cs"/>
          <w:b/>
          <w:bCs/>
          <w:color w:val="1F497D" w:themeColor="text2"/>
          <w:sz w:val="80"/>
          <w:szCs w:val="80"/>
          <w:cs/>
        </w:rPr>
        <w:t>5</w:t>
      </w: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)</w:t>
      </w:r>
    </w:p>
    <w:p w:rsidR="00ED7EAE" w:rsidRPr="00702595" w:rsidRDefault="00702595" w:rsidP="00ED7EAE">
      <w:pPr>
        <w:jc w:val="center"/>
        <w:rPr>
          <w:rFonts w:ascii="TH SarabunIT๙" w:hAnsi="TH SarabunIT๙" w:cs="TH SarabunIT๙"/>
          <w:b/>
          <w:bCs/>
          <w:color w:val="1F497D" w:themeColor="text2"/>
          <w:sz w:val="72"/>
          <w:szCs w:val="72"/>
          <w:cs/>
        </w:rPr>
      </w:pPr>
      <w:r w:rsidRPr="00702595">
        <w:rPr>
          <w:rFonts w:ascii="TH SarabunIT๙" w:hAnsi="TH SarabunIT๙" w:cs="TH SarabunIT๙"/>
          <w:b/>
          <w:bCs/>
          <w:color w:val="1F497D" w:themeColor="text2"/>
          <w:sz w:val="72"/>
          <w:szCs w:val="72"/>
          <w:cs/>
        </w:rPr>
        <w:t>เพิ่มเติ</w:t>
      </w:r>
      <w:bookmarkStart w:id="0" w:name="_GoBack"/>
      <w:bookmarkEnd w:id="0"/>
      <w:r w:rsidRPr="00702595">
        <w:rPr>
          <w:rFonts w:ascii="TH SarabunIT๙" w:hAnsi="TH SarabunIT๙" w:cs="TH SarabunIT๙"/>
          <w:b/>
          <w:bCs/>
          <w:color w:val="1F497D" w:themeColor="text2"/>
          <w:sz w:val="72"/>
          <w:szCs w:val="72"/>
          <w:cs/>
        </w:rPr>
        <w:t>ม/เปลี่ยนแปลง ฉบับที่ 4</w:t>
      </w:r>
    </w:p>
    <w:p w:rsidR="00487B39" w:rsidRPr="003B7E72" w:rsidRDefault="00487B39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5616D7" w:rsidRPr="003B7E72" w:rsidRDefault="005616D7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074A94" w:rsidRPr="003B7E72" w:rsidRDefault="00074A94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ED7EAE" w:rsidRPr="003B7E72" w:rsidRDefault="00ED7EAE" w:rsidP="009056F0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  <w:r w:rsidRPr="003B7E72">
        <w:rPr>
          <w:rFonts w:ascii="TH SarabunPSK" w:hAnsi="TH SarabunPSK" w:cs="TH SarabunPSK"/>
          <w:b/>
          <w:bCs/>
          <w:color w:val="1F497D" w:themeColor="text2"/>
          <w:sz w:val="80"/>
          <w:szCs w:val="80"/>
          <w:cs/>
        </w:rPr>
        <w:t>องค์การบริหารส่วนตำบลบัวใหญ่</w:t>
      </w:r>
    </w:p>
    <w:p w:rsidR="00ED7EAE" w:rsidRPr="003B7E72" w:rsidRDefault="00ED7EAE" w:rsidP="009056F0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  <w:r w:rsidRPr="003B7E72">
        <w:rPr>
          <w:rFonts w:ascii="TH SarabunPSK" w:hAnsi="TH SarabunPSK" w:cs="TH SarabunPSK"/>
          <w:b/>
          <w:bCs/>
          <w:color w:val="1F497D" w:themeColor="text2"/>
          <w:sz w:val="80"/>
          <w:szCs w:val="80"/>
          <w:cs/>
        </w:rPr>
        <w:t>อำเภอน้ำพอง  จังหวัดขอนแก่น</w:t>
      </w:r>
    </w:p>
    <w:p w:rsidR="00C51D11" w:rsidRPr="00707573" w:rsidRDefault="00C51D11">
      <w:pPr>
        <w:rPr>
          <w:rFonts w:ascii="TH SarabunPSK" w:hAnsi="TH SarabunPSK" w:cs="TH SarabunPSK"/>
        </w:rPr>
      </w:pPr>
    </w:p>
    <w:sectPr w:rsidR="00C51D11" w:rsidRPr="00707573" w:rsidSect="003B7E72">
      <w:pgSz w:w="11906" w:h="16838"/>
      <w:pgMar w:top="1134" w:right="1440" w:bottom="1440" w:left="1440" w:header="708" w:footer="708" w:gutter="0"/>
      <w:pgBorders w:offsetFrom="page">
        <w:top w:val="crazyMaze" w:sz="15" w:space="24" w:color="FF0000"/>
        <w:left w:val="crazyMaze" w:sz="15" w:space="24" w:color="FF0000"/>
        <w:bottom w:val="crazyMaze" w:sz="15" w:space="24" w:color="FF0000"/>
        <w:right w:val="crazyMaze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AE"/>
    <w:rsid w:val="00074A94"/>
    <w:rsid w:val="000E0B2F"/>
    <w:rsid w:val="001801DA"/>
    <w:rsid w:val="00223779"/>
    <w:rsid w:val="00234006"/>
    <w:rsid w:val="00242AAF"/>
    <w:rsid w:val="002D2678"/>
    <w:rsid w:val="00336091"/>
    <w:rsid w:val="003540D1"/>
    <w:rsid w:val="003944E2"/>
    <w:rsid w:val="003B7E72"/>
    <w:rsid w:val="00487B39"/>
    <w:rsid w:val="004A2A4F"/>
    <w:rsid w:val="004D02EC"/>
    <w:rsid w:val="00541F73"/>
    <w:rsid w:val="005616D7"/>
    <w:rsid w:val="005A47A9"/>
    <w:rsid w:val="00665DDB"/>
    <w:rsid w:val="006A0837"/>
    <w:rsid w:val="006D2B1D"/>
    <w:rsid w:val="00702595"/>
    <w:rsid w:val="00707573"/>
    <w:rsid w:val="007317E2"/>
    <w:rsid w:val="00796E5E"/>
    <w:rsid w:val="007D37D7"/>
    <w:rsid w:val="007D50C4"/>
    <w:rsid w:val="008166C7"/>
    <w:rsid w:val="008D2ECC"/>
    <w:rsid w:val="009056F0"/>
    <w:rsid w:val="009729A9"/>
    <w:rsid w:val="009F1BC1"/>
    <w:rsid w:val="00AC6D23"/>
    <w:rsid w:val="00AF398E"/>
    <w:rsid w:val="00B42DC3"/>
    <w:rsid w:val="00C51D11"/>
    <w:rsid w:val="00C90C32"/>
    <w:rsid w:val="00CF3D1D"/>
    <w:rsid w:val="00D14A09"/>
    <w:rsid w:val="00E07626"/>
    <w:rsid w:val="00ED7EAE"/>
    <w:rsid w:val="00FD272B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A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EA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A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EA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2</cp:revision>
  <cp:lastPrinted>2021-03-22T09:09:00Z</cp:lastPrinted>
  <dcterms:created xsi:type="dcterms:W3CDTF">2021-03-22T09:12:00Z</dcterms:created>
  <dcterms:modified xsi:type="dcterms:W3CDTF">2021-03-22T09:12:00Z</dcterms:modified>
</cp:coreProperties>
</file>