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646D" w:rsidRPr="00B2603F" w:rsidRDefault="0008646D" w:rsidP="0008646D">
      <w:pPr>
        <w:pStyle w:val="a3"/>
        <w:rPr>
          <w:rFonts w:ascii="TH SarabunPSK" w:hAnsi="TH SarabunPSK" w:cs="TH SarabunPSK"/>
          <w:b/>
          <w:bCs/>
          <w:sz w:val="44"/>
          <w:szCs w:val="44"/>
        </w:rPr>
      </w:pPr>
      <w:r w:rsidRPr="00D2146C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20B5EE59" wp14:editId="7E8589D8">
            <wp:extent cx="835378" cy="782955"/>
            <wp:effectExtent l="0" t="0" r="3175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607" cy="80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146C">
        <w:rPr>
          <w:rFonts w:ascii="TH SarabunPSK" w:hAnsi="TH SarabunPSK" w:cs="TH SarabunPSK"/>
          <w:sz w:val="32"/>
          <w:szCs w:val="32"/>
        </w:rPr>
        <w:t xml:space="preserve"> </w:t>
      </w:r>
      <w:r w:rsidRPr="00D2146C">
        <w:rPr>
          <w:rFonts w:ascii="TH SarabunPSK" w:hAnsi="TH SarabunPSK" w:cs="TH SarabunPSK"/>
          <w:sz w:val="32"/>
          <w:szCs w:val="32"/>
          <w:cs/>
        </w:rPr>
        <w:t xml:space="preserve">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Pr="00D2146C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Pr="00D2146C">
        <w:rPr>
          <w:rFonts w:ascii="TH SarabunPSK" w:hAnsi="TH SarabunPSK" w:cs="TH SarabunPSK"/>
          <w:sz w:val="32"/>
          <w:szCs w:val="32"/>
        </w:rPr>
        <w:t xml:space="preserve"> </w:t>
      </w:r>
      <w:r w:rsidRPr="00B2603F">
        <w:rPr>
          <w:rFonts w:ascii="TH SarabunPSK" w:hAnsi="TH SarabunPSK" w:cs="TH SarabunPSK"/>
          <w:b/>
          <w:bCs/>
          <w:sz w:val="44"/>
          <w:szCs w:val="44"/>
          <w:cs/>
        </w:rPr>
        <w:t>บันทึกข้อความ</w:t>
      </w:r>
    </w:p>
    <w:p w:rsidR="0008646D" w:rsidRPr="00D2146C" w:rsidRDefault="0008646D" w:rsidP="0008646D">
      <w:pPr>
        <w:pStyle w:val="a3"/>
        <w:rPr>
          <w:rFonts w:ascii="TH SarabunPSK" w:hAnsi="TH SarabunPSK" w:cs="TH SarabunPSK"/>
          <w:sz w:val="32"/>
          <w:szCs w:val="32"/>
        </w:rPr>
      </w:pPr>
      <w:r w:rsidRPr="00D2146C">
        <w:rPr>
          <w:rFonts w:ascii="TH SarabunPSK" w:hAnsi="TH SarabunPSK" w:cs="TH SarabunPSK"/>
          <w:sz w:val="40"/>
          <w:szCs w:val="40"/>
          <w:cs/>
        </w:rPr>
        <w:t xml:space="preserve">ส่วนราชการ </w:t>
      </w:r>
      <w:r w:rsidRPr="00D2146C">
        <w:rPr>
          <w:rFonts w:ascii="TH SarabunPSK" w:hAnsi="TH SarabunPSK" w:cs="TH SarabunPSK"/>
          <w:sz w:val="32"/>
          <w:szCs w:val="32"/>
          <w:cs/>
        </w:rPr>
        <w:t xml:space="preserve">        </w:t>
      </w:r>
      <w:r>
        <w:rPr>
          <w:rFonts w:ascii="TH SarabunPSK" w:hAnsi="TH SarabunPSK" w:cs="TH SarabunPSK" w:hint="cs"/>
          <w:sz w:val="32"/>
          <w:szCs w:val="32"/>
          <w:cs/>
        </w:rPr>
        <w:t>หน่วยตรวจสอบภายใน องค์การบริหารส่วนตำบลบัวใหญ่</w:t>
      </w:r>
    </w:p>
    <w:p w:rsidR="0008646D" w:rsidRPr="00FA7052" w:rsidRDefault="0008646D" w:rsidP="0008646D">
      <w:pPr>
        <w:pStyle w:val="a3"/>
        <w:rPr>
          <w:rFonts w:ascii="TH SarabunIT๙" w:hAnsi="TH SarabunIT๙" w:cs="TH SarabunIT๙"/>
          <w:sz w:val="16"/>
          <w:szCs w:val="16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ที่  ขก ๘๓๗๐๑/                           วันที่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6   มีนาคม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2569</w:t>
      </w:r>
    </w:p>
    <w:p w:rsidR="0008646D" w:rsidRPr="00FA7052" w:rsidRDefault="0008646D" w:rsidP="0008646D">
      <w:pPr>
        <w:pStyle w:val="a3"/>
        <w:rPr>
          <w:rFonts w:ascii="TH SarabunIT๙" w:hAnsi="TH SarabunIT๙" w:cs="TH SarabunIT๙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เรื่อง</w:t>
      </w:r>
      <w:r>
        <w:rPr>
          <w:rFonts w:ascii="TH SarabunPSK" w:hAnsi="TH SarabunPSK" w:cs="TH SarabunPSK" w:hint="cs"/>
          <w:sz w:val="32"/>
          <w:szCs w:val="32"/>
          <w:cs/>
        </w:rPr>
        <w:tab/>
        <w:t>การประเมินความเสี่ยงการทุจริตในหน่วยงานของรัฐ ประจำปีงบประมาณ พ.ศ.</w:t>
      </w:r>
      <w:r>
        <w:rPr>
          <w:rFonts w:ascii="TH SarabunIT๙" w:hAnsi="TH SarabunIT๙" w:cs="TH SarabunIT๙" w:hint="cs"/>
          <w:sz w:val="32"/>
          <w:szCs w:val="32"/>
          <w:cs/>
        </w:rPr>
        <w:t>2569</w:t>
      </w:r>
    </w:p>
    <w:p w:rsidR="0008646D" w:rsidRPr="00A06926" w:rsidRDefault="0008646D" w:rsidP="0008646D">
      <w:pPr>
        <w:pStyle w:val="a3"/>
        <w:rPr>
          <w:rFonts w:ascii="TH SarabunPSK" w:hAnsi="TH SarabunPSK" w:cs="TH SarabunPSK"/>
          <w:sz w:val="16"/>
          <w:szCs w:val="16"/>
        </w:rPr>
      </w:pPr>
    </w:p>
    <w:p w:rsidR="0008646D" w:rsidRDefault="0008646D" w:rsidP="0008646D">
      <w:pPr>
        <w:pStyle w:val="a3"/>
        <w:rPr>
          <w:rFonts w:ascii="TH SarabunIT๙" w:hAnsi="TH SarabunIT๙" w:cs="TH SarabunIT๙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เรียน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นายกองค์การบริหารส่วนตำบลบัวใหญ่</w:t>
      </w:r>
    </w:p>
    <w:p w:rsidR="0008646D" w:rsidRPr="00A06926" w:rsidRDefault="0008646D" w:rsidP="0008646D">
      <w:pPr>
        <w:pStyle w:val="a3"/>
        <w:rPr>
          <w:rFonts w:ascii="TH SarabunPSK" w:hAnsi="TH SarabunPSK" w:cs="TH SarabunPSK"/>
          <w:sz w:val="16"/>
          <w:szCs w:val="16"/>
        </w:rPr>
      </w:pPr>
    </w:p>
    <w:p w:rsidR="0008646D" w:rsidRPr="009A2993" w:rsidRDefault="0008646D" w:rsidP="0008646D">
      <w:pPr>
        <w:pStyle w:val="a3"/>
        <w:rPr>
          <w:rFonts w:ascii="TH SarabunPSK" w:hAnsi="TH SarabunPSK" w:cs="TH SarabunPSK"/>
          <w:sz w:val="16"/>
          <w:szCs w:val="16"/>
        </w:rPr>
      </w:pPr>
    </w:p>
    <w:p w:rsidR="0008646D" w:rsidRPr="00D2146C" w:rsidRDefault="0008646D" w:rsidP="0008646D">
      <w:pPr>
        <w:pStyle w:val="a3"/>
        <w:rPr>
          <w:rFonts w:ascii="TH SarabunPSK" w:hAnsi="TH SarabunPSK" w:cs="TH SarabunPSK"/>
          <w:sz w:val="16"/>
          <w:szCs w:val="16"/>
        </w:rPr>
      </w:pPr>
    </w:p>
    <w:p w:rsidR="0008646D" w:rsidRPr="004921D5" w:rsidRDefault="0008646D" w:rsidP="0008646D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 w:rsidRPr="004921D5">
        <w:rPr>
          <w:rFonts w:ascii="TH SarabunIT๙" w:hAnsi="TH SarabunIT๙" w:cs="TH SarabunIT๙"/>
          <w:sz w:val="32"/>
          <w:szCs w:val="32"/>
          <w:cs/>
        </w:rPr>
        <w:t>ด้วยสำนักงาน ป.ป.ช. ได้ดำเนินการประเมินคุณธรรมและความโปร่งใสในการดำเนินงานของหน่วยงานภาครัฐ (</w:t>
      </w:r>
      <w:r>
        <w:rPr>
          <w:rFonts w:ascii="TH SarabunIT๙" w:hAnsi="TH SarabunIT๙" w:cs="TH SarabunIT๙"/>
          <w:sz w:val="32"/>
          <w:szCs w:val="32"/>
        </w:rPr>
        <w:t xml:space="preserve">Integrity and Transparency Assessment </w:t>
      </w:r>
      <w:r w:rsidRPr="004921D5">
        <w:rPr>
          <w:rFonts w:ascii="TH SarabunIT๙" w:hAnsi="TH SarabunIT๙" w:cs="TH SarabunIT๙"/>
          <w:sz w:val="32"/>
          <w:szCs w:val="32"/>
        </w:rPr>
        <w:t>:ITA</w:t>
      </w:r>
      <w:r w:rsidRPr="004921D5">
        <w:rPr>
          <w:rFonts w:ascii="TH SarabunIT๙" w:hAnsi="TH SarabunIT๙" w:cs="TH SarabunIT๙"/>
          <w:sz w:val="32"/>
          <w:szCs w:val="32"/>
          <w:cs/>
        </w:rPr>
        <w:t>) ประจำปีงบประมาณ พ.ศ. 2569 โดยมีกลุ่มเป้าหมายเป็นหน่วยงานของภาครัฐทั่วประเทศ  เพื่อให้หน่วยงานที่เข้าร่วมการประเมินคุณธรรมฯ ได้รับทราบถึงคุณลักษณะและสถานการณ์ดำเนินงานในด้านคุณธรรมและความโปร่งใส เพื่อใช้เป็นข้อมูลประกอบการปรับปรุงและพัฒนาหน่วยงานภาครัฐทุกแห่ง ให้มีคุณธรรมและความโปร่งใสในการดำเนินงานภายใต้มาตรฐานเดียวกันทั่วประเทศ และเพื่อขับเคลื่อนให้หน่วยงานของภาครัฐมีผลการดำเนินงานบรรลุซึ่งเป้าหมายที่กำหนดไว้ในแผนแม่บทภายใต้ยุทธศาสตร์ชาติ ประเด็น (21) การต่อต้านการทุจริตและประพฤติมิชอบ (พ.ศ.2566-2580)</w:t>
      </w:r>
    </w:p>
    <w:p w:rsidR="0008646D" w:rsidRDefault="0008646D" w:rsidP="0008646D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(ฉบับแก้ไขเพิ่มเติม)  และในคราวประชุมคณะรัฐมนตรีเมื่อวันที่ 4 มกราคม 2565 ให้หน่วยงานภาครัฐให้ความร่วมมือและเข้าร่วมประเมินคุณธรรมและความโปร่งใสในการดำเนินงานของหน่วยงานภาครัฐ ในปีงบประมาณ 2565-2570 โดยการกำหนดกลุ่มเป้าหมายหน่วยงานภาครัฐที่เข้าร่วมการประเมินคุณธรรมฯ แนวทางการประเมินคุณธรรมฯ และเครื่องมือการประเมินคุณธรรมฯ ให้เป็นไปตามที่สำนักงาน ป.ป.ช. กำหนด</w:t>
      </w:r>
    </w:p>
    <w:p w:rsidR="0008646D" w:rsidRPr="000B7EDE" w:rsidRDefault="0008646D" w:rsidP="0008646D">
      <w:pPr>
        <w:pStyle w:val="a3"/>
        <w:jc w:val="thaiDistribute"/>
        <w:rPr>
          <w:rFonts w:ascii="TH SarabunIT๙" w:hAnsi="TH SarabunIT๙" w:cs="TH SarabunIT๙"/>
          <w:sz w:val="16"/>
          <w:szCs w:val="16"/>
        </w:rPr>
      </w:pPr>
    </w:p>
    <w:p w:rsidR="0008646D" w:rsidRDefault="0008646D" w:rsidP="0008646D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หน่วยตรวจสอบภายใน องค์การบริหารส่วนตำบลบัวใหญ่  ได้จัดทำคำสั่งคณะทำงานบริหารจัดการความเสี่ยง ประจำปี 2569 คำสั่งที่ 399/2568  ลงวันที่ 11 พฤศจิกายน 2568 เรื่องแต่งตั้งคณะทำงานบริหารจัดการความเสี่ยงขององค์การบริหารส่วนตำบลบัวใหญ่ นั้น</w:t>
      </w:r>
    </w:p>
    <w:p w:rsidR="0008646D" w:rsidRPr="007D13C1" w:rsidRDefault="0008646D" w:rsidP="0008646D">
      <w:pPr>
        <w:pStyle w:val="a3"/>
        <w:jc w:val="thaiDistribute"/>
        <w:rPr>
          <w:rFonts w:ascii="TH SarabunIT๙" w:hAnsi="TH SarabunIT๙" w:cs="TH SarabunIT๙"/>
          <w:sz w:val="16"/>
          <w:szCs w:val="16"/>
        </w:rPr>
      </w:pPr>
    </w:p>
    <w:p w:rsidR="0008646D" w:rsidRDefault="0008646D" w:rsidP="0008646D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เพื่อให้การดำเนินการประเมินคุณธรรมและความโปร่งใสในการดำเนินงานของหน่วยงานภาครัฐ</w:t>
      </w:r>
    </w:p>
    <w:p w:rsidR="0008646D" w:rsidRDefault="0008646D" w:rsidP="0008646D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</w:t>
      </w:r>
      <w:r>
        <w:rPr>
          <w:rFonts w:ascii="TH SarabunIT๙" w:hAnsi="TH SarabunIT๙" w:cs="TH SarabunIT๙"/>
          <w:sz w:val="32"/>
          <w:szCs w:val="32"/>
        </w:rPr>
        <w:t>Integrity and Transparency Assessment : ITA</w:t>
      </w:r>
      <w:r>
        <w:rPr>
          <w:rFonts w:ascii="TH SarabunIT๙" w:hAnsi="TH SarabunIT๙" w:cs="TH SarabunIT๙" w:hint="cs"/>
          <w:sz w:val="32"/>
          <w:szCs w:val="32"/>
          <w:cs/>
        </w:rPr>
        <w:t>) ประจำปีงงประมาณ พ.ศ.2569 ขององค์การบริหารส่วนตำบลบัวใหญ่ ด้านการเปิดเผยข้อมูลสาธารณ  ตัวชี้วัด การประเมินความเสี่ยงการทุจริตในหน่วยงานภาครัฐ ประจำปีงบประมาณ 2569 เป็นไปด้วยความเรียบร้อย จึงขอรายงานการประเมินฯ ในหัวข้อดังกล่าว เพื่อรองรับการประเมินคุณธรรมและความโปร่งใสในการดำเนินงานของหน่วยงานภาครัฐ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(</w:t>
      </w:r>
      <w:r>
        <w:rPr>
          <w:rFonts w:ascii="TH SarabunIT๙" w:hAnsi="TH SarabunIT๙" w:cs="TH SarabunIT๙"/>
          <w:sz w:val="32"/>
          <w:szCs w:val="32"/>
        </w:rPr>
        <w:t>Integrity and Transparency Assessment : ITA</w:t>
      </w:r>
      <w:r>
        <w:rPr>
          <w:rFonts w:ascii="TH SarabunIT๙" w:hAnsi="TH SarabunIT๙" w:cs="TH SarabunIT๙" w:hint="cs"/>
          <w:sz w:val="32"/>
          <w:szCs w:val="32"/>
          <w:cs/>
        </w:rPr>
        <w:t>) ประจำปีงบประมาณ พ.ศ.2569 ต่อไป</w:t>
      </w:r>
    </w:p>
    <w:p w:rsidR="0008646D" w:rsidRPr="000B6838" w:rsidRDefault="0008646D" w:rsidP="0008646D">
      <w:pPr>
        <w:pStyle w:val="a3"/>
        <w:jc w:val="thaiDistribute"/>
        <w:rPr>
          <w:rFonts w:ascii="TH SarabunIT๙" w:hAnsi="TH SarabunIT๙" w:cs="TH SarabunIT๙"/>
          <w:sz w:val="16"/>
          <w:szCs w:val="16"/>
        </w:rPr>
      </w:pPr>
    </w:p>
    <w:p w:rsidR="0008646D" w:rsidRDefault="0008646D" w:rsidP="0008646D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จึงเรียนมาเพื่อโปรดทราบและพิจารณา</w:t>
      </w:r>
    </w:p>
    <w:p w:rsidR="0008646D" w:rsidRDefault="0008646D" w:rsidP="0008646D">
      <w:pPr>
        <w:pStyle w:val="a3"/>
        <w:jc w:val="thaiDistribute"/>
        <w:rPr>
          <w:noProof/>
        </w:rPr>
      </w:pPr>
      <w:r>
        <w:rPr>
          <w:noProof/>
        </w:rPr>
        <w:t xml:space="preserve">                                                                                                         </w:t>
      </w:r>
    </w:p>
    <w:p w:rsidR="0008646D" w:rsidRDefault="0008646D" w:rsidP="0008646D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                                                 </w:t>
      </w:r>
      <w:r w:rsidRPr="00517A79">
        <w:drawing>
          <wp:inline distT="0" distB="0" distL="0" distR="0" wp14:anchorId="6406288A" wp14:editId="5B4E26C0">
            <wp:extent cx="979965" cy="420912"/>
            <wp:effectExtent l="0" t="0" r="0" b="0"/>
            <wp:docPr id="9" name="รูปภาพ 9" descr="C:\Users\User\Desktop\36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3633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591" t="24797" r="34894" b="69821"/>
                    <a:stretch/>
                  </pic:blipFill>
                  <pic:spPr bwMode="auto">
                    <a:xfrm>
                      <a:off x="0" y="0"/>
                      <a:ext cx="981565" cy="421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(นางอัจฉราวดี   สิมลี)</w:t>
      </w:r>
    </w:p>
    <w:p w:rsidR="0008646D" w:rsidRDefault="0008646D" w:rsidP="0008646D">
      <w:pPr>
        <w:pStyle w:val="a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นักวิชาการตรวจสอบภายในชำนาญการ</w:t>
      </w:r>
    </w:p>
    <w:p w:rsidR="0008646D" w:rsidRDefault="0008646D" w:rsidP="0008646D">
      <w:pPr>
        <w:pStyle w:val="a3"/>
        <w:rPr>
          <w:rFonts w:ascii="TH SarabunIT๙" w:hAnsi="TH SarabunIT๙" w:cs="TH SarabunIT๙"/>
          <w:sz w:val="32"/>
          <w:szCs w:val="32"/>
        </w:rPr>
      </w:pPr>
    </w:p>
    <w:p w:rsidR="0008646D" w:rsidRDefault="0008646D" w:rsidP="0008646D">
      <w:pPr>
        <w:pStyle w:val="a3"/>
        <w:rPr>
          <w:rFonts w:ascii="TH SarabunIT๙" w:hAnsi="TH SarabunIT๙" w:cs="TH SarabunIT๙"/>
          <w:sz w:val="32"/>
          <w:szCs w:val="32"/>
        </w:rPr>
      </w:pPr>
    </w:p>
    <w:p w:rsidR="0008646D" w:rsidRDefault="0008646D" w:rsidP="0008646D">
      <w:pPr>
        <w:pStyle w:val="a3"/>
        <w:rPr>
          <w:rFonts w:ascii="TH SarabunIT๙" w:hAnsi="TH SarabunIT๙" w:cs="TH SarabunIT๙"/>
          <w:sz w:val="32"/>
          <w:szCs w:val="32"/>
        </w:rPr>
      </w:pPr>
    </w:p>
    <w:p w:rsidR="0008646D" w:rsidRPr="007C34F7" w:rsidRDefault="0008646D" w:rsidP="0008646D">
      <w:pPr>
        <w:pStyle w:val="a3"/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-2-</w:t>
      </w:r>
    </w:p>
    <w:p w:rsidR="0008646D" w:rsidRDefault="0008646D" w:rsidP="0008646D">
      <w:pPr>
        <w:pStyle w:val="a3"/>
        <w:rPr>
          <w:rFonts w:ascii="TH SarabunIT๙" w:hAnsi="TH SarabunIT๙" w:cs="TH SarabunIT๙"/>
          <w:sz w:val="32"/>
          <w:szCs w:val="32"/>
        </w:rPr>
      </w:pPr>
    </w:p>
    <w:p w:rsidR="0008646D" w:rsidRDefault="0008646D" w:rsidP="0008646D">
      <w:pPr>
        <w:pStyle w:val="a3"/>
        <w:rPr>
          <w:rFonts w:ascii="TH SarabunIT๙" w:hAnsi="TH SarabunIT๙" w:cs="TH SarabunIT๙"/>
          <w:sz w:val="32"/>
          <w:szCs w:val="32"/>
        </w:rPr>
      </w:pPr>
    </w:p>
    <w:p w:rsidR="0008646D" w:rsidRDefault="0008646D" w:rsidP="0008646D">
      <w:pPr>
        <w:pStyle w:val="a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ความเห็น ปลัด อบต.</w:t>
      </w:r>
    </w:p>
    <w:p w:rsidR="0008646D" w:rsidRDefault="0008646D" w:rsidP="0008646D">
      <w:pPr>
        <w:pStyle w:val="a3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</w:t>
      </w:r>
    </w:p>
    <w:p w:rsidR="0008646D" w:rsidRDefault="0008646D" w:rsidP="0008646D">
      <w:pPr>
        <w:pStyle w:val="a3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</w:t>
      </w:r>
    </w:p>
    <w:p w:rsidR="0008646D" w:rsidRDefault="0008646D" w:rsidP="0008646D">
      <w:pPr>
        <w:pStyle w:val="a3"/>
        <w:ind w:firstLine="720"/>
        <w:rPr>
          <w:rFonts w:ascii="TH SarabunIT๙" w:hAnsi="TH SarabunIT๙" w:cs="TH SarabunIT๙"/>
          <w:sz w:val="32"/>
          <w:szCs w:val="32"/>
        </w:rPr>
      </w:pPr>
    </w:p>
    <w:p w:rsidR="0008646D" w:rsidRDefault="0008646D" w:rsidP="0008646D">
      <w:pPr>
        <w:pStyle w:val="a3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</w:t>
      </w:r>
      <w:r w:rsidRPr="00650B18">
        <w:rPr>
          <w:rFonts w:cs="Cordia New"/>
          <w:noProof/>
          <w:cs/>
        </w:rPr>
        <w:drawing>
          <wp:inline distT="0" distB="0" distL="0" distR="0" wp14:anchorId="60316DD0" wp14:editId="634EAB23">
            <wp:extent cx="708323" cy="327377"/>
            <wp:effectExtent l="0" t="0" r="0" b="0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889" t="2811" r="37677" b="57669"/>
                    <a:stretch/>
                  </pic:blipFill>
                  <pic:spPr bwMode="auto">
                    <a:xfrm>
                      <a:off x="0" y="0"/>
                      <a:ext cx="725471" cy="335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8646D" w:rsidRDefault="0008646D" w:rsidP="0008646D">
      <w:pPr>
        <w:pStyle w:val="a3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(นายคำนึง   นามพรหม)</w:t>
      </w:r>
    </w:p>
    <w:p w:rsidR="0008646D" w:rsidRDefault="0008646D" w:rsidP="0008646D">
      <w:pPr>
        <w:pStyle w:val="a3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ปลัดองค์การบริหารส่วนตำบลบัวใหญ่</w:t>
      </w:r>
    </w:p>
    <w:p w:rsidR="0008646D" w:rsidRDefault="0008646D" w:rsidP="0008646D">
      <w:pPr>
        <w:pStyle w:val="a3"/>
        <w:ind w:firstLine="720"/>
        <w:rPr>
          <w:rFonts w:ascii="TH SarabunIT๙" w:hAnsi="TH SarabunIT๙" w:cs="TH SarabunIT๙"/>
          <w:sz w:val="32"/>
          <w:szCs w:val="32"/>
        </w:rPr>
      </w:pPr>
    </w:p>
    <w:p w:rsidR="0008646D" w:rsidRDefault="0008646D" w:rsidP="0008646D">
      <w:pPr>
        <w:pStyle w:val="a3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ความเห็นนายก อบต.บัวใหญ่</w:t>
      </w:r>
    </w:p>
    <w:p w:rsidR="0008646D" w:rsidRDefault="0008646D" w:rsidP="0008646D">
      <w:pPr>
        <w:pStyle w:val="a3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</w:t>
      </w:r>
    </w:p>
    <w:p w:rsidR="0008646D" w:rsidRDefault="0008646D" w:rsidP="0008646D">
      <w:pPr>
        <w:pStyle w:val="a3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</w:t>
      </w:r>
    </w:p>
    <w:p w:rsidR="0008646D" w:rsidRDefault="0008646D" w:rsidP="0008646D">
      <w:pPr>
        <w:pStyle w:val="a3"/>
        <w:ind w:firstLine="720"/>
        <w:rPr>
          <w:rFonts w:ascii="TH SarabunIT๙" w:hAnsi="TH SarabunIT๙" w:cs="TH SarabunIT๙"/>
          <w:sz w:val="32"/>
          <w:szCs w:val="32"/>
        </w:rPr>
      </w:pPr>
    </w:p>
    <w:p w:rsidR="0008646D" w:rsidRDefault="0008646D" w:rsidP="0008646D">
      <w:pPr>
        <w:pStyle w:val="a3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cs="Cordia New" w:hint="cs"/>
          <w:noProof/>
          <w:cs/>
        </w:rPr>
        <w:t xml:space="preserve">                     </w:t>
      </w:r>
      <w:r w:rsidRPr="00650B18">
        <w:rPr>
          <w:rFonts w:cs="Cordia New"/>
          <w:noProof/>
          <w:cs/>
        </w:rPr>
        <w:drawing>
          <wp:inline distT="0" distB="0" distL="0" distR="0" wp14:anchorId="5C08511A" wp14:editId="461C4828">
            <wp:extent cx="709019" cy="324485"/>
            <wp:effectExtent l="0" t="0" r="0" b="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889" t="2811" r="37677" b="57669"/>
                    <a:stretch/>
                  </pic:blipFill>
                  <pic:spPr bwMode="auto">
                    <a:xfrm>
                      <a:off x="0" y="0"/>
                      <a:ext cx="721357" cy="330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8646D" w:rsidRDefault="0008646D" w:rsidP="0008646D">
      <w:pPr>
        <w:pStyle w:val="a3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(นายคำนึง   นามพรหม)</w:t>
      </w:r>
    </w:p>
    <w:p w:rsidR="0008646D" w:rsidRDefault="0008646D" w:rsidP="0008646D">
      <w:pPr>
        <w:pStyle w:val="a3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ปลัดองค์การบริหารส่วนตำบลบัวใหญ่ รักษาราชการแทน</w:t>
      </w:r>
    </w:p>
    <w:p w:rsidR="0008646D" w:rsidRDefault="0008646D" w:rsidP="0008646D">
      <w:pPr>
        <w:pStyle w:val="a3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นายกองค์การบริหารส่วนตำบลบัวใหญ่</w:t>
      </w:r>
    </w:p>
    <w:p w:rsidR="0008646D" w:rsidRDefault="0008646D" w:rsidP="0008646D">
      <w:pPr>
        <w:pStyle w:val="a3"/>
        <w:ind w:firstLine="720"/>
        <w:rPr>
          <w:rFonts w:ascii="TH SarabunIT๙" w:hAnsi="TH SarabunIT๙" w:cs="TH SarabunIT๙"/>
          <w:sz w:val="32"/>
          <w:szCs w:val="32"/>
        </w:rPr>
      </w:pPr>
    </w:p>
    <w:p w:rsidR="0008646D" w:rsidRDefault="0008646D" w:rsidP="0008646D">
      <w:pPr>
        <w:pStyle w:val="a3"/>
        <w:ind w:firstLine="720"/>
        <w:rPr>
          <w:rFonts w:ascii="TH SarabunIT๙" w:hAnsi="TH SarabunIT๙" w:cs="TH SarabunIT๙"/>
          <w:sz w:val="32"/>
          <w:szCs w:val="32"/>
        </w:rPr>
      </w:pPr>
    </w:p>
    <w:p w:rsidR="0008646D" w:rsidRDefault="0008646D" w:rsidP="0008646D">
      <w:pPr>
        <w:pStyle w:val="a3"/>
        <w:ind w:firstLine="720"/>
        <w:rPr>
          <w:rFonts w:ascii="TH SarabunIT๙" w:hAnsi="TH SarabunIT๙" w:cs="TH SarabunIT๙"/>
          <w:sz w:val="32"/>
          <w:szCs w:val="32"/>
        </w:rPr>
      </w:pPr>
    </w:p>
    <w:p w:rsidR="0008646D" w:rsidRDefault="0008646D" w:rsidP="0008646D">
      <w:pPr>
        <w:pStyle w:val="a3"/>
        <w:ind w:firstLine="720"/>
        <w:rPr>
          <w:rFonts w:ascii="TH SarabunIT๙" w:hAnsi="TH SarabunIT๙" w:cs="TH SarabunIT๙"/>
          <w:sz w:val="32"/>
          <w:szCs w:val="32"/>
        </w:rPr>
      </w:pPr>
    </w:p>
    <w:p w:rsidR="0008646D" w:rsidRDefault="0008646D" w:rsidP="0008646D">
      <w:pPr>
        <w:pStyle w:val="a3"/>
        <w:ind w:firstLine="720"/>
        <w:rPr>
          <w:rFonts w:ascii="TH SarabunIT๙" w:hAnsi="TH SarabunIT๙" w:cs="TH SarabunIT๙"/>
          <w:sz w:val="32"/>
          <w:szCs w:val="32"/>
        </w:rPr>
      </w:pPr>
    </w:p>
    <w:p w:rsidR="0008646D" w:rsidRDefault="0008646D" w:rsidP="0008646D">
      <w:pPr>
        <w:pStyle w:val="a3"/>
        <w:ind w:firstLine="720"/>
        <w:rPr>
          <w:rFonts w:ascii="TH SarabunIT๙" w:hAnsi="TH SarabunIT๙" w:cs="TH SarabunIT๙"/>
          <w:sz w:val="32"/>
          <w:szCs w:val="32"/>
        </w:rPr>
      </w:pPr>
    </w:p>
    <w:p w:rsidR="0008646D" w:rsidRDefault="0008646D" w:rsidP="0008646D">
      <w:pPr>
        <w:pStyle w:val="a3"/>
        <w:ind w:firstLine="720"/>
        <w:rPr>
          <w:rFonts w:ascii="TH SarabunIT๙" w:hAnsi="TH SarabunIT๙" w:cs="TH SarabunIT๙"/>
          <w:sz w:val="32"/>
          <w:szCs w:val="32"/>
        </w:rPr>
      </w:pPr>
    </w:p>
    <w:p w:rsidR="0008646D" w:rsidRDefault="0008646D" w:rsidP="0008646D">
      <w:pPr>
        <w:pStyle w:val="a3"/>
        <w:ind w:firstLine="720"/>
        <w:rPr>
          <w:rFonts w:ascii="TH SarabunIT๙" w:hAnsi="TH SarabunIT๙" w:cs="TH SarabunIT๙"/>
          <w:sz w:val="32"/>
          <w:szCs w:val="32"/>
        </w:rPr>
      </w:pPr>
    </w:p>
    <w:p w:rsidR="0008646D" w:rsidRDefault="0008646D" w:rsidP="0008646D">
      <w:pPr>
        <w:pStyle w:val="a3"/>
        <w:ind w:firstLine="720"/>
        <w:rPr>
          <w:rFonts w:ascii="TH SarabunIT๙" w:hAnsi="TH SarabunIT๙" w:cs="TH SarabunIT๙"/>
          <w:sz w:val="32"/>
          <w:szCs w:val="32"/>
        </w:rPr>
      </w:pPr>
    </w:p>
    <w:p w:rsidR="0008646D" w:rsidRDefault="0008646D" w:rsidP="0008646D">
      <w:pPr>
        <w:pStyle w:val="a3"/>
        <w:ind w:firstLine="720"/>
        <w:rPr>
          <w:rFonts w:ascii="TH SarabunIT๙" w:hAnsi="TH SarabunIT๙" w:cs="TH SarabunIT๙"/>
          <w:sz w:val="32"/>
          <w:szCs w:val="32"/>
        </w:rPr>
      </w:pPr>
    </w:p>
    <w:p w:rsidR="0008646D" w:rsidRDefault="0008646D" w:rsidP="0008646D">
      <w:pPr>
        <w:pStyle w:val="a3"/>
        <w:ind w:firstLine="720"/>
        <w:rPr>
          <w:rFonts w:ascii="TH SarabunIT๙" w:hAnsi="TH SarabunIT๙" w:cs="TH SarabunIT๙"/>
          <w:sz w:val="32"/>
          <w:szCs w:val="32"/>
        </w:rPr>
      </w:pPr>
    </w:p>
    <w:p w:rsidR="0008646D" w:rsidRDefault="0008646D" w:rsidP="0008646D">
      <w:pPr>
        <w:pStyle w:val="a3"/>
        <w:ind w:firstLine="720"/>
        <w:rPr>
          <w:rFonts w:ascii="TH SarabunIT๙" w:hAnsi="TH SarabunIT๙" w:cs="TH SarabunIT๙"/>
          <w:sz w:val="32"/>
          <w:szCs w:val="32"/>
        </w:rPr>
      </w:pPr>
    </w:p>
    <w:p w:rsidR="0008646D" w:rsidRDefault="0008646D" w:rsidP="0008646D">
      <w:pPr>
        <w:pStyle w:val="a3"/>
        <w:ind w:firstLine="720"/>
        <w:rPr>
          <w:rFonts w:ascii="TH SarabunIT๙" w:hAnsi="TH SarabunIT๙" w:cs="TH SarabunIT๙"/>
          <w:sz w:val="32"/>
          <w:szCs w:val="32"/>
        </w:rPr>
      </w:pPr>
    </w:p>
    <w:p w:rsidR="0008646D" w:rsidRDefault="0008646D" w:rsidP="0008646D">
      <w:pPr>
        <w:pStyle w:val="a3"/>
        <w:ind w:firstLine="720"/>
        <w:rPr>
          <w:rFonts w:ascii="TH SarabunIT๙" w:hAnsi="TH SarabunIT๙" w:cs="TH SarabunIT๙"/>
          <w:sz w:val="32"/>
          <w:szCs w:val="32"/>
        </w:rPr>
      </w:pPr>
    </w:p>
    <w:p w:rsidR="0008646D" w:rsidRDefault="0008646D" w:rsidP="0008646D">
      <w:pPr>
        <w:pStyle w:val="a3"/>
        <w:ind w:firstLine="720"/>
        <w:rPr>
          <w:rFonts w:ascii="TH SarabunIT๙" w:hAnsi="TH SarabunIT๙" w:cs="TH SarabunIT๙"/>
          <w:sz w:val="32"/>
          <w:szCs w:val="32"/>
        </w:rPr>
      </w:pPr>
    </w:p>
    <w:p w:rsidR="0008646D" w:rsidRDefault="0008646D" w:rsidP="0008646D">
      <w:pPr>
        <w:pStyle w:val="a3"/>
        <w:ind w:firstLine="720"/>
        <w:rPr>
          <w:rFonts w:ascii="TH SarabunIT๙" w:hAnsi="TH SarabunIT๙" w:cs="TH SarabunIT๙"/>
          <w:sz w:val="32"/>
          <w:szCs w:val="32"/>
        </w:rPr>
      </w:pPr>
    </w:p>
    <w:p w:rsidR="0008646D" w:rsidRDefault="0008646D" w:rsidP="0008646D">
      <w:pPr>
        <w:pStyle w:val="a3"/>
        <w:ind w:firstLine="720"/>
        <w:rPr>
          <w:rFonts w:ascii="TH SarabunIT๙" w:hAnsi="TH SarabunIT๙" w:cs="TH SarabunIT๙"/>
          <w:sz w:val="32"/>
          <w:szCs w:val="32"/>
        </w:rPr>
      </w:pPr>
    </w:p>
    <w:p w:rsidR="0008646D" w:rsidRDefault="0008646D" w:rsidP="0008646D">
      <w:pPr>
        <w:pStyle w:val="a3"/>
        <w:ind w:firstLine="720"/>
        <w:rPr>
          <w:rFonts w:ascii="TH SarabunIT๙" w:hAnsi="TH SarabunIT๙" w:cs="TH SarabunIT๙"/>
          <w:sz w:val="32"/>
          <w:szCs w:val="32"/>
        </w:rPr>
      </w:pPr>
    </w:p>
    <w:p w:rsidR="0008646D" w:rsidRDefault="0008646D" w:rsidP="0008646D">
      <w:pPr>
        <w:pStyle w:val="a3"/>
        <w:ind w:firstLine="720"/>
        <w:rPr>
          <w:rFonts w:ascii="TH SarabunIT๙" w:hAnsi="TH SarabunIT๙" w:cs="TH SarabunIT๙"/>
          <w:sz w:val="32"/>
          <w:szCs w:val="32"/>
        </w:rPr>
      </w:pPr>
    </w:p>
    <w:p w:rsidR="0008646D" w:rsidRDefault="0008646D" w:rsidP="0008646D">
      <w:pPr>
        <w:pStyle w:val="a3"/>
        <w:ind w:firstLine="720"/>
        <w:rPr>
          <w:rFonts w:ascii="TH SarabunIT๙" w:hAnsi="TH SarabunIT๙" w:cs="TH SarabunIT๙"/>
          <w:sz w:val="32"/>
          <w:szCs w:val="32"/>
        </w:rPr>
      </w:pPr>
    </w:p>
    <w:p w:rsidR="0008646D" w:rsidRDefault="0008646D" w:rsidP="0008646D">
      <w:pPr>
        <w:pStyle w:val="a3"/>
        <w:ind w:firstLine="720"/>
        <w:rPr>
          <w:rFonts w:ascii="TH SarabunIT๙" w:hAnsi="TH SarabunIT๙" w:cs="TH SarabunIT๙"/>
          <w:sz w:val="32"/>
          <w:szCs w:val="32"/>
        </w:rPr>
        <w:sectPr w:rsidR="0008646D" w:rsidSect="000D0871">
          <w:pgSz w:w="12240" w:h="15840"/>
          <w:pgMar w:top="567" w:right="1440" w:bottom="1440" w:left="1440" w:header="708" w:footer="708" w:gutter="0"/>
          <w:cols w:space="708"/>
          <w:docGrid w:linePitch="360"/>
        </w:sectPr>
      </w:pPr>
    </w:p>
    <w:p w:rsidR="0008646D" w:rsidRPr="00CD497A" w:rsidRDefault="0008646D" w:rsidP="0008646D">
      <w:pPr>
        <w:pStyle w:val="a3"/>
        <w:ind w:firstLine="7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CD497A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การประเมินความเสี่ยงการทุจริตในหน่วยงานภาครัฐ  ประจำปีงบประมาณ พ.ศ.2569</w:t>
      </w:r>
    </w:p>
    <w:p w:rsidR="0008646D" w:rsidRPr="00CD497A" w:rsidRDefault="0008646D" w:rsidP="0008646D">
      <w:pPr>
        <w:pStyle w:val="a3"/>
        <w:ind w:firstLine="7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CD497A">
        <w:rPr>
          <w:rFonts w:ascii="TH SarabunIT๙" w:hAnsi="TH SarabunIT๙" w:cs="TH SarabunIT๙" w:hint="cs"/>
          <w:b/>
          <w:bCs/>
          <w:sz w:val="32"/>
          <w:szCs w:val="32"/>
          <w:cs/>
        </w:rPr>
        <w:t>องค์การบริหารส่วนตำบลบัวใหญ่  อำเภอน้ำพอง จังหวัดขอนแก่น</w:t>
      </w:r>
    </w:p>
    <w:p w:rsidR="0008646D" w:rsidRDefault="0008646D" w:rsidP="0008646D">
      <w:pPr>
        <w:pStyle w:val="a3"/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:rsidR="0008646D" w:rsidRDefault="0008646D" w:rsidP="0008646D">
      <w:pPr>
        <w:pStyle w:val="a3"/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tbl>
      <w:tblPr>
        <w:tblStyle w:val="a4"/>
        <w:tblW w:w="13887" w:type="dxa"/>
        <w:tblLook w:val="04A0" w:firstRow="1" w:lastRow="0" w:firstColumn="1" w:lastColumn="0" w:noHBand="0" w:noVBand="1"/>
      </w:tblPr>
      <w:tblGrid>
        <w:gridCol w:w="1696"/>
        <w:gridCol w:w="1553"/>
        <w:gridCol w:w="1410"/>
        <w:gridCol w:w="1689"/>
        <w:gridCol w:w="573"/>
        <w:gridCol w:w="563"/>
        <w:gridCol w:w="565"/>
        <w:gridCol w:w="602"/>
        <w:gridCol w:w="568"/>
        <w:gridCol w:w="569"/>
        <w:gridCol w:w="622"/>
        <w:gridCol w:w="3477"/>
      </w:tblGrid>
      <w:tr w:rsidR="0008646D" w:rsidTr="0009301C">
        <w:trPr>
          <w:trHeight w:val="267"/>
        </w:trPr>
        <w:tc>
          <w:tcPr>
            <w:tcW w:w="1696" w:type="dxa"/>
            <w:vMerge w:val="restart"/>
          </w:tcPr>
          <w:p w:rsidR="0008646D" w:rsidRPr="00CD497A" w:rsidRDefault="0008646D" w:rsidP="0009301C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D497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หัวข้อ/ประเด็น</w:t>
            </w:r>
          </w:p>
        </w:tc>
        <w:tc>
          <w:tcPr>
            <w:tcW w:w="1553" w:type="dxa"/>
            <w:vMerge w:val="restart"/>
          </w:tcPr>
          <w:p w:rsidR="0008646D" w:rsidRPr="00CD497A" w:rsidRDefault="0008646D" w:rsidP="0009301C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D497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โครงการที่มีความเสี่ยง</w:t>
            </w:r>
          </w:p>
        </w:tc>
        <w:tc>
          <w:tcPr>
            <w:tcW w:w="1410" w:type="dxa"/>
            <w:vMerge w:val="restart"/>
          </w:tcPr>
          <w:p w:rsidR="0008646D" w:rsidRPr="00CD497A" w:rsidRDefault="0008646D" w:rsidP="0009301C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D497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การกำหนดประเด็นความเสี่ยง</w:t>
            </w:r>
          </w:p>
        </w:tc>
        <w:tc>
          <w:tcPr>
            <w:tcW w:w="1689" w:type="dxa"/>
            <w:vMerge w:val="restart"/>
          </w:tcPr>
          <w:p w:rsidR="0008646D" w:rsidRPr="00CD497A" w:rsidRDefault="0008646D" w:rsidP="0009301C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D497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เกณฑ์การประเมินความเสี่ยง</w:t>
            </w:r>
          </w:p>
        </w:tc>
        <w:tc>
          <w:tcPr>
            <w:tcW w:w="4062" w:type="dxa"/>
            <w:gridSpan w:val="7"/>
          </w:tcPr>
          <w:p w:rsidR="0008646D" w:rsidRPr="00CD497A" w:rsidRDefault="0008646D" w:rsidP="0009301C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D497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การประเมินระดับความรุนแรงของความเสี่ยงการทุจริต</w:t>
            </w:r>
          </w:p>
          <w:p w:rsidR="0008646D" w:rsidRPr="00CD497A" w:rsidRDefault="0008646D" w:rsidP="0009301C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3477" w:type="dxa"/>
            <w:vMerge w:val="restart"/>
          </w:tcPr>
          <w:p w:rsidR="0008646D" w:rsidRPr="00CD497A" w:rsidRDefault="0008646D" w:rsidP="0009301C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08646D" w:rsidRPr="00CD497A" w:rsidRDefault="0008646D" w:rsidP="0009301C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D497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มาตรการควบคุมความเสี่ยงการทุจริต</w:t>
            </w:r>
          </w:p>
        </w:tc>
      </w:tr>
      <w:tr w:rsidR="0008646D" w:rsidTr="0009301C">
        <w:trPr>
          <w:trHeight w:val="453"/>
        </w:trPr>
        <w:tc>
          <w:tcPr>
            <w:tcW w:w="1696" w:type="dxa"/>
            <w:vMerge/>
          </w:tcPr>
          <w:p w:rsidR="0008646D" w:rsidRDefault="0008646D" w:rsidP="0009301C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3" w:type="dxa"/>
            <w:vMerge/>
          </w:tcPr>
          <w:p w:rsidR="0008646D" w:rsidRDefault="0008646D" w:rsidP="0009301C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0" w:type="dxa"/>
            <w:vMerge/>
          </w:tcPr>
          <w:p w:rsidR="0008646D" w:rsidRDefault="0008646D" w:rsidP="0009301C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689" w:type="dxa"/>
            <w:vMerge/>
          </w:tcPr>
          <w:p w:rsidR="0008646D" w:rsidRDefault="0008646D" w:rsidP="0009301C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73" w:type="dxa"/>
          </w:tcPr>
          <w:p w:rsidR="0008646D" w:rsidRPr="00450192" w:rsidRDefault="0008646D" w:rsidP="0009301C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ไม่มี</w:t>
            </w:r>
          </w:p>
        </w:tc>
        <w:tc>
          <w:tcPr>
            <w:tcW w:w="563" w:type="dxa"/>
          </w:tcPr>
          <w:p w:rsidR="0008646D" w:rsidRPr="00450192" w:rsidRDefault="0008646D" w:rsidP="0009301C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ต่ำมาก</w:t>
            </w:r>
          </w:p>
        </w:tc>
        <w:tc>
          <w:tcPr>
            <w:tcW w:w="565" w:type="dxa"/>
          </w:tcPr>
          <w:p w:rsidR="0008646D" w:rsidRPr="00450192" w:rsidRDefault="0008646D" w:rsidP="0009301C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ต่ำ</w:t>
            </w:r>
          </w:p>
        </w:tc>
        <w:tc>
          <w:tcPr>
            <w:tcW w:w="602" w:type="dxa"/>
          </w:tcPr>
          <w:p w:rsidR="0008646D" w:rsidRPr="00450192" w:rsidRDefault="0008646D" w:rsidP="0009301C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กลาง</w:t>
            </w:r>
          </w:p>
        </w:tc>
        <w:tc>
          <w:tcPr>
            <w:tcW w:w="568" w:type="dxa"/>
          </w:tcPr>
          <w:p w:rsidR="0008646D" w:rsidRPr="00450192" w:rsidRDefault="0008646D" w:rsidP="0009301C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สูง</w:t>
            </w:r>
          </w:p>
        </w:tc>
        <w:tc>
          <w:tcPr>
            <w:tcW w:w="569" w:type="dxa"/>
          </w:tcPr>
          <w:p w:rsidR="0008646D" w:rsidRPr="00450192" w:rsidRDefault="0008646D" w:rsidP="0009301C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สูงมาก</w:t>
            </w:r>
          </w:p>
        </w:tc>
        <w:tc>
          <w:tcPr>
            <w:tcW w:w="622" w:type="dxa"/>
          </w:tcPr>
          <w:p w:rsidR="0008646D" w:rsidRPr="00450192" w:rsidRDefault="0008646D" w:rsidP="0009301C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สูงสุด</w:t>
            </w:r>
          </w:p>
        </w:tc>
        <w:tc>
          <w:tcPr>
            <w:tcW w:w="3477" w:type="dxa"/>
            <w:vMerge/>
          </w:tcPr>
          <w:p w:rsidR="0008646D" w:rsidRDefault="0008646D" w:rsidP="0009301C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8646D" w:rsidTr="0009301C">
        <w:tc>
          <w:tcPr>
            <w:tcW w:w="1696" w:type="dxa"/>
          </w:tcPr>
          <w:p w:rsidR="0008646D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08646D" w:rsidRPr="00422825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 w:rsidRPr="00422825">
              <w:rPr>
                <w:rFonts w:ascii="TH SarabunIT๙" w:hAnsi="TH SarabunIT๙" w:cs="TH SarabunIT๙" w:hint="cs"/>
                <w:sz w:val="28"/>
                <w:cs/>
              </w:rPr>
              <w:t>ด้านการพิจารณาอนุมัติ อนุญาตของทางราชการ</w:t>
            </w:r>
          </w:p>
          <w:p w:rsidR="0008646D" w:rsidRPr="00422825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08646D" w:rsidRPr="00422825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08646D" w:rsidRPr="00422825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08646D" w:rsidRPr="00422825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08646D" w:rsidRPr="00422825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08646D" w:rsidRPr="00422825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08646D" w:rsidRPr="00422825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08646D" w:rsidRPr="00422825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08646D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08646D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08646D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08646D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08646D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08646D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08646D" w:rsidRPr="00422825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553" w:type="dxa"/>
          </w:tcPr>
          <w:p w:rsidR="0008646D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08646D" w:rsidRPr="00422825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 w:rsidRPr="00422825">
              <w:rPr>
                <w:rFonts w:ascii="TH SarabunIT๙" w:hAnsi="TH SarabunIT๙" w:cs="TH SarabunIT๙" w:hint="cs"/>
                <w:sz w:val="28"/>
                <w:cs/>
              </w:rPr>
              <w:t>1.การเรียกรับสินบนจากผู้ขอใบอนุญาตก่อสร้างเพื่อแลกกับการ</w:t>
            </w:r>
          </w:p>
          <w:p w:rsidR="0008646D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อนุมุต  </w:t>
            </w:r>
            <w:r w:rsidRPr="00422825">
              <w:rPr>
                <w:rFonts w:ascii="TH SarabunIT๙" w:hAnsi="TH SarabunIT๙" w:cs="TH SarabunIT๙" w:hint="cs"/>
                <w:sz w:val="28"/>
                <w:cs/>
              </w:rPr>
              <w:t xml:space="preserve">อนุญาต </w:t>
            </w:r>
          </w:p>
          <w:p w:rsidR="0008646D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 w:rsidRPr="00422825">
              <w:rPr>
                <w:rFonts w:ascii="TH SarabunIT๙" w:hAnsi="TH SarabunIT๙" w:cs="TH SarabunIT๙" w:hint="cs"/>
                <w:sz w:val="28"/>
                <w:cs/>
              </w:rPr>
              <w:t>ที่ไม่เป็นไปตามระเบียบหรือ</w:t>
            </w:r>
          </w:p>
          <w:p w:rsidR="0008646D" w:rsidRPr="00422825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 w:rsidRPr="00422825">
              <w:rPr>
                <w:rFonts w:ascii="TH SarabunIT๙" w:hAnsi="TH SarabunIT๙" w:cs="TH SarabunIT๙" w:hint="cs"/>
                <w:sz w:val="28"/>
                <w:cs/>
              </w:rPr>
              <w:t>ข้อกฏหมาย</w:t>
            </w:r>
          </w:p>
        </w:tc>
        <w:tc>
          <w:tcPr>
            <w:tcW w:w="1410" w:type="dxa"/>
          </w:tcPr>
          <w:p w:rsidR="0008646D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08646D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 w:rsidRPr="00422825">
              <w:rPr>
                <w:rFonts w:ascii="TH SarabunIT๙" w:hAnsi="TH SarabunIT๙" w:cs="TH SarabunIT๙" w:hint="cs"/>
                <w:sz w:val="28"/>
                <w:cs/>
              </w:rPr>
              <w:t xml:space="preserve">-การใช้ดุลยพินิจในการอนุมัติหรือยกเว้นระเบียบฯ </w:t>
            </w:r>
          </w:p>
          <w:p w:rsidR="0008646D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 w:rsidRPr="00422825">
              <w:rPr>
                <w:rFonts w:ascii="TH SarabunIT๙" w:hAnsi="TH SarabunIT๙" w:cs="TH SarabunIT๙" w:hint="cs"/>
                <w:sz w:val="28"/>
                <w:cs/>
              </w:rPr>
              <w:t>ที่เอื้อเฟื้อการแสวงหาประโยชน์ที่</w:t>
            </w:r>
          </w:p>
          <w:p w:rsidR="0008646D" w:rsidRPr="00422825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 w:rsidRPr="00422825">
              <w:rPr>
                <w:rFonts w:ascii="TH SarabunIT๙" w:hAnsi="TH SarabunIT๙" w:cs="TH SarabunIT๙" w:hint="cs"/>
                <w:sz w:val="28"/>
                <w:cs/>
              </w:rPr>
              <w:t>มิชอบ</w:t>
            </w:r>
          </w:p>
        </w:tc>
        <w:tc>
          <w:tcPr>
            <w:tcW w:w="1689" w:type="dxa"/>
          </w:tcPr>
          <w:p w:rsidR="0008646D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08646D" w:rsidRPr="00422825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 w:rsidRPr="00422825">
              <w:rPr>
                <w:rFonts w:ascii="TH SarabunIT๙" w:hAnsi="TH SarabunIT๙" w:cs="TH SarabunIT๙" w:hint="cs"/>
                <w:sz w:val="28"/>
                <w:cs/>
              </w:rPr>
              <w:t>-มีโอกาสเกิดขึ้นน้อยครั้ง</w:t>
            </w:r>
          </w:p>
        </w:tc>
        <w:tc>
          <w:tcPr>
            <w:tcW w:w="573" w:type="dxa"/>
          </w:tcPr>
          <w:p w:rsidR="0008646D" w:rsidRPr="00422825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63" w:type="dxa"/>
          </w:tcPr>
          <w:p w:rsidR="0008646D" w:rsidRPr="00422825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65" w:type="dxa"/>
          </w:tcPr>
          <w:p w:rsidR="0008646D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 w:rsidRPr="00422825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</w:p>
          <w:p w:rsidR="0008646D" w:rsidRPr="00422825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 w:rsidRPr="00422825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</w:p>
        </w:tc>
        <w:tc>
          <w:tcPr>
            <w:tcW w:w="602" w:type="dxa"/>
          </w:tcPr>
          <w:p w:rsidR="0008646D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08646D" w:rsidRPr="00422825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 xml:space="preserve">  /</w:t>
            </w:r>
          </w:p>
        </w:tc>
        <w:tc>
          <w:tcPr>
            <w:tcW w:w="568" w:type="dxa"/>
          </w:tcPr>
          <w:p w:rsidR="0008646D" w:rsidRPr="00422825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69" w:type="dxa"/>
          </w:tcPr>
          <w:p w:rsidR="0008646D" w:rsidRPr="00422825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622" w:type="dxa"/>
          </w:tcPr>
          <w:p w:rsidR="0008646D" w:rsidRPr="00422825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477" w:type="dxa"/>
          </w:tcPr>
          <w:p w:rsidR="0008646D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08646D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 w:rsidRPr="00422825">
              <w:rPr>
                <w:rFonts w:ascii="TH SarabunIT๙" w:hAnsi="TH SarabunIT๙" w:cs="TH SarabunIT๙" w:hint="cs"/>
                <w:sz w:val="28"/>
                <w:cs/>
              </w:rPr>
              <w:t>-ตรวจสอบเอกสารหลักฐานการประกอบการพิจารณาอนุมัติ/อนุญาตก่อสร้าง</w:t>
            </w:r>
          </w:p>
          <w:p w:rsidR="0008646D" w:rsidRPr="00422825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08646D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 w:rsidRPr="00422825">
              <w:rPr>
                <w:rFonts w:ascii="TH SarabunIT๙" w:hAnsi="TH SarabunIT๙" w:cs="TH SarabunIT๙" w:hint="cs"/>
                <w:sz w:val="28"/>
                <w:cs/>
              </w:rPr>
              <w:t>-จัดทำคู่มือประชาชน เรื่อง การพิจารณาออกใบอนุญาต/ออกใบรับรอง ตาม พรบ.ควบคุมอาคาร พ.ศ.2522 และที่แก้ไขเพิ่มเติมถึงปัจจุบัน</w:t>
            </w:r>
          </w:p>
          <w:p w:rsidR="0008646D" w:rsidRPr="00422825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08646D" w:rsidRPr="00422825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 w:rsidRPr="00422825">
              <w:rPr>
                <w:rFonts w:ascii="TH SarabunIT๙" w:hAnsi="TH SarabunIT๙" w:cs="TH SarabunIT๙" w:hint="cs"/>
                <w:sz w:val="28"/>
                <w:cs/>
              </w:rPr>
              <w:t>-มีมาตรการจัดให้มีระบบและช่องทางรับเรื่องร้องเรียนเกี่ยวกับการทุจริตของหน่วยงานทางเว็บไซต์หลัก</w:t>
            </w:r>
          </w:p>
          <w:p w:rsidR="0008646D" w:rsidRPr="00422825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08646D" w:rsidRPr="00422825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08646D" w:rsidRPr="00422825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08646D" w:rsidRPr="00422825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08646D" w:rsidRPr="00422825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</w:tc>
      </w:tr>
    </w:tbl>
    <w:p w:rsidR="0008646D" w:rsidRDefault="0008646D" w:rsidP="0008646D">
      <w:pPr>
        <w:pStyle w:val="a3"/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:rsidR="0008646D" w:rsidRPr="00CD497A" w:rsidRDefault="0008646D" w:rsidP="0008646D">
      <w:pPr>
        <w:pStyle w:val="a3"/>
        <w:ind w:firstLine="7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CD497A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การประเมินความเสี่ยงการทุจริตในหน่วยงานภาครัฐ  ประจำปีงบประมาณ พ.ศ.2569</w:t>
      </w:r>
    </w:p>
    <w:p w:rsidR="0008646D" w:rsidRPr="00CD497A" w:rsidRDefault="0008646D" w:rsidP="0008646D">
      <w:pPr>
        <w:pStyle w:val="a3"/>
        <w:ind w:firstLine="7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CD497A">
        <w:rPr>
          <w:rFonts w:ascii="TH SarabunIT๙" w:hAnsi="TH SarabunIT๙" w:cs="TH SarabunIT๙" w:hint="cs"/>
          <w:b/>
          <w:bCs/>
          <w:sz w:val="32"/>
          <w:szCs w:val="32"/>
          <w:cs/>
        </w:rPr>
        <w:t>องค์การบริหารส่วนตำบลบัวใหญ่  อำเภอน้ำพอง จังหวัดขอนแก่น</w:t>
      </w:r>
    </w:p>
    <w:p w:rsidR="0008646D" w:rsidRDefault="0008646D" w:rsidP="0008646D">
      <w:pPr>
        <w:pStyle w:val="a3"/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:rsidR="0008646D" w:rsidRDefault="0008646D" w:rsidP="0008646D">
      <w:pPr>
        <w:pStyle w:val="a3"/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tbl>
      <w:tblPr>
        <w:tblStyle w:val="a4"/>
        <w:tblW w:w="13887" w:type="dxa"/>
        <w:tblLook w:val="04A0" w:firstRow="1" w:lastRow="0" w:firstColumn="1" w:lastColumn="0" w:noHBand="0" w:noVBand="1"/>
      </w:tblPr>
      <w:tblGrid>
        <w:gridCol w:w="1696"/>
        <w:gridCol w:w="1553"/>
        <w:gridCol w:w="1410"/>
        <w:gridCol w:w="1689"/>
        <w:gridCol w:w="573"/>
        <w:gridCol w:w="563"/>
        <w:gridCol w:w="565"/>
        <w:gridCol w:w="602"/>
        <w:gridCol w:w="568"/>
        <w:gridCol w:w="569"/>
        <w:gridCol w:w="622"/>
        <w:gridCol w:w="3477"/>
      </w:tblGrid>
      <w:tr w:rsidR="0008646D" w:rsidTr="0009301C">
        <w:trPr>
          <w:trHeight w:val="267"/>
        </w:trPr>
        <w:tc>
          <w:tcPr>
            <w:tcW w:w="1696" w:type="dxa"/>
            <w:vMerge w:val="restart"/>
          </w:tcPr>
          <w:p w:rsidR="0008646D" w:rsidRPr="00CD497A" w:rsidRDefault="0008646D" w:rsidP="0009301C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D497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หัวข้อ/ประเด็น</w:t>
            </w:r>
          </w:p>
        </w:tc>
        <w:tc>
          <w:tcPr>
            <w:tcW w:w="1553" w:type="dxa"/>
            <w:vMerge w:val="restart"/>
          </w:tcPr>
          <w:p w:rsidR="0008646D" w:rsidRPr="00CD497A" w:rsidRDefault="0008646D" w:rsidP="0009301C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D497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โครงการที่มีความเสี่ยง</w:t>
            </w:r>
          </w:p>
        </w:tc>
        <w:tc>
          <w:tcPr>
            <w:tcW w:w="1410" w:type="dxa"/>
            <w:vMerge w:val="restart"/>
          </w:tcPr>
          <w:p w:rsidR="0008646D" w:rsidRPr="00CD497A" w:rsidRDefault="0008646D" w:rsidP="0009301C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D497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การกำหนดประเด็นความเสี่ยง</w:t>
            </w:r>
          </w:p>
        </w:tc>
        <w:tc>
          <w:tcPr>
            <w:tcW w:w="1689" w:type="dxa"/>
            <w:vMerge w:val="restart"/>
          </w:tcPr>
          <w:p w:rsidR="0008646D" w:rsidRPr="00CD497A" w:rsidRDefault="0008646D" w:rsidP="0009301C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D497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เกณฑ์การประเมินความเสี่ยง</w:t>
            </w:r>
          </w:p>
        </w:tc>
        <w:tc>
          <w:tcPr>
            <w:tcW w:w="4062" w:type="dxa"/>
            <w:gridSpan w:val="7"/>
          </w:tcPr>
          <w:p w:rsidR="0008646D" w:rsidRPr="00CD497A" w:rsidRDefault="0008646D" w:rsidP="0009301C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D497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การประเมินระดับความรุนแรงของความเสี่ยงการทุจริต</w:t>
            </w:r>
          </w:p>
          <w:p w:rsidR="0008646D" w:rsidRPr="00CD497A" w:rsidRDefault="0008646D" w:rsidP="0009301C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3477" w:type="dxa"/>
            <w:vMerge w:val="restart"/>
          </w:tcPr>
          <w:p w:rsidR="0008646D" w:rsidRPr="00CD497A" w:rsidRDefault="0008646D" w:rsidP="0009301C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08646D" w:rsidRPr="00CD497A" w:rsidRDefault="0008646D" w:rsidP="0009301C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D497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มาตรการควบคุมความเสี่ยงการทุจริต</w:t>
            </w:r>
          </w:p>
        </w:tc>
      </w:tr>
      <w:tr w:rsidR="0008646D" w:rsidTr="0009301C">
        <w:trPr>
          <w:trHeight w:val="453"/>
        </w:trPr>
        <w:tc>
          <w:tcPr>
            <w:tcW w:w="1696" w:type="dxa"/>
            <w:vMerge/>
          </w:tcPr>
          <w:p w:rsidR="0008646D" w:rsidRDefault="0008646D" w:rsidP="0009301C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3" w:type="dxa"/>
            <w:vMerge/>
          </w:tcPr>
          <w:p w:rsidR="0008646D" w:rsidRDefault="0008646D" w:rsidP="0009301C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0" w:type="dxa"/>
            <w:vMerge/>
          </w:tcPr>
          <w:p w:rsidR="0008646D" w:rsidRDefault="0008646D" w:rsidP="0009301C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689" w:type="dxa"/>
            <w:vMerge/>
          </w:tcPr>
          <w:p w:rsidR="0008646D" w:rsidRDefault="0008646D" w:rsidP="0009301C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73" w:type="dxa"/>
          </w:tcPr>
          <w:p w:rsidR="0008646D" w:rsidRPr="00450192" w:rsidRDefault="0008646D" w:rsidP="0009301C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ไม่มี</w:t>
            </w:r>
          </w:p>
        </w:tc>
        <w:tc>
          <w:tcPr>
            <w:tcW w:w="563" w:type="dxa"/>
          </w:tcPr>
          <w:p w:rsidR="0008646D" w:rsidRPr="00450192" w:rsidRDefault="0008646D" w:rsidP="0009301C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ต่ำมาก</w:t>
            </w:r>
          </w:p>
        </w:tc>
        <w:tc>
          <w:tcPr>
            <w:tcW w:w="565" w:type="dxa"/>
          </w:tcPr>
          <w:p w:rsidR="0008646D" w:rsidRPr="00450192" w:rsidRDefault="0008646D" w:rsidP="0009301C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ต่ำ</w:t>
            </w:r>
          </w:p>
        </w:tc>
        <w:tc>
          <w:tcPr>
            <w:tcW w:w="602" w:type="dxa"/>
          </w:tcPr>
          <w:p w:rsidR="0008646D" w:rsidRPr="00450192" w:rsidRDefault="0008646D" w:rsidP="0009301C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กลาง</w:t>
            </w:r>
          </w:p>
        </w:tc>
        <w:tc>
          <w:tcPr>
            <w:tcW w:w="568" w:type="dxa"/>
          </w:tcPr>
          <w:p w:rsidR="0008646D" w:rsidRPr="00450192" w:rsidRDefault="0008646D" w:rsidP="0009301C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สูง</w:t>
            </w:r>
          </w:p>
        </w:tc>
        <w:tc>
          <w:tcPr>
            <w:tcW w:w="569" w:type="dxa"/>
          </w:tcPr>
          <w:p w:rsidR="0008646D" w:rsidRPr="00450192" w:rsidRDefault="0008646D" w:rsidP="0009301C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สูงมาก</w:t>
            </w:r>
          </w:p>
        </w:tc>
        <w:tc>
          <w:tcPr>
            <w:tcW w:w="622" w:type="dxa"/>
          </w:tcPr>
          <w:p w:rsidR="0008646D" w:rsidRPr="00450192" w:rsidRDefault="0008646D" w:rsidP="0009301C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สูงสุด</w:t>
            </w:r>
          </w:p>
        </w:tc>
        <w:tc>
          <w:tcPr>
            <w:tcW w:w="3477" w:type="dxa"/>
            <w:vMerge/>
          </w:tcPr>
          <w:p w:rsidR="0008646D" w:rsidRDefault="0008646D" w:rsidP="0009301C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8646D" w:rsidTr="0009301C">
        <w:tc>
          <w:tcPr>
            <w:tcW w:w="1696" w:type="dxa"/>
          </w:tcPr>
          <w:p w:rsidR="0008646D" w:rsidRDefault="0008646D" w:rsidP="0009301C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3" w:type="dxa"/>
          </w:tcPr>
          <w:p w:rsidR="0008646D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08646D" w:rsidRPr="00422825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 w:rsidRPr="00422825">
              <w:rPr>
                <w:rFonts w:ascii="TH SarabunIT๙" w:hAnsi="TH SarabunIT๙" w:cs="TH SarabunIT๙" w:hint="cs"/>
                <w:sz w:val="28"/>
                <w:cs/>
              </w:rPr>
              <w:t>2.การเรียก/รับเงิน หรือให้ประโยชน์อื่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นใด เพื่ออำนวยความสะดวก หรือลด</w:t>
            </w:r>
            <w:r w:rsidRPr="00422825">
              <w:rPr>
                <w:rFonts w:ascii="TH SarabunIT๙" w:hAnsi="TH SarabunIT๙" w:cs="TH SarabunIT๙" w:hint="cs"/>
                <w:sz w:val="28"/>
                <w:cs/>
              </w:rPr>
              <w:t>ระยะเวลาให้ตนเอง หรือผู้อื่น ในการอนุมัติ อนุญาต ก่อสร้าง</w:t>
            </w:r>
          </w:p>
          <w:p w:rsidR="0008646D" w:rsidRPr="00422825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08646D" w:rsidRPr="00422825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08646D" w:rsidRPr="00422825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08646D" w:rsidRPr="00422825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08646D" w:rsidRPr="00422825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08646D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08646D" w:rsidRPr="00422825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10" w:type="dxa"/>
          </w:tcPr>
          <w:p w:rsidR="0008646D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08646D" w:rsidRPr="00422825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 w:rsidRPr="00422825">
              <w:rPr>
                <w:rFonts w:ascii="TH SarabunIT๙" w:hAnsi="TH SarabunIT๙" w:cs="TH SarabunIT๙" w:hint="cs"/>
                <w:sz w:val="28"/>
                <w:cs/>
              </w:rPr>
              <w:t>-การดำเนินการยื่นคำขออนุญาตไม่มีกรอบระยะเวลากำหนดที่ชัดเจน อาจก่อให้เกิดการเรียกรับสินบนเพื่อความสะดวกรวดเร็วในการพิจารณาอนุมัติ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422825">
              <w:rPr>
                <w:rFonts w:ascii="TH SarabunIT๙" w:hAnsi="TH SarabunIT๙" w:cs="TH SarabunIT๙" w:hint="cs"/>
                <w:sz w:val="28"/>
                <w:cs/>
              </w:rPr>
              <w:t>อนุญาต</w:t>
            </w:r>
          </w:p>
        </w:tc>
        <w:tc>
          <w:tcPr>
            <w:tcW w:w="1689" w:type="dxa"/>
          </w:tcPr>
          <w:p w:rsidR="0008646D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08646D" w:rsidRPr="00422825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 w:rsidRPr="00422825">
              <w:rPr>
                <w:rFonts w:ascii="TH SarabunIT๙" w:hAnsi="TH SarabunIT๙" w:cs="TH SarabunIT๙" w:hint="cs"/>
                <w:sz w:val="28"/>
                <w:cs/>
              </w:rPr>
              <w:t>-มีโอกาสเกิดขึ้นน้อยครั้ง</w:t>
            </w:r>
          </w:p>
        </w:tc>
        <w:tc>
          <w:tcPr>
            <w:tcW w:w="573" w:type="dxa"/>
          </w:tcPr>
          <w:p w:rsidR="0008646D" w:rsidRPr="00422825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63" w:type="dxa"/>
          </w:tcPr>
          <w:p w:rsidR="0008646D" w:rsidRPr="00422825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65" w:type="dxa"/>
          </w:tcPr>
          <w:p w:rsidR="0008646D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 w:rsidRPr="00422825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</w:p>
          <w:p w:rsidR="0008646D" w:rsidRPr="00422825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 w:rsidRPr="00422825">
              <w:rPr>
                <w:rFonts w:ascii="TH SarabunIT๙" w:hAnsi="TH SarabunIT๙" w:cs="TH SarabunIT๙"/>
                <w:sz w:val="28"/>
                <w:cs/>
              </w:rPr>
              <w:t>/</w:t>
            </w:r>
          </w:p>
        </w:tc>
        <w:tc>
          <w:tcPr>
            <w:tcW w:w="602" w:type="dxa"/>
          </w:tcPr>
          <w:p w:rsidR="0008646D" w:rsidRPr="00422825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68" w:type="dxa"/>
          </w:tcPr>
          <w:p w:rsidR="0008646D" w:rsidRPr="00422825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69" w:type="dxa"/>
          </w:tcPr>
          <w:p w:rsidR="0008646D" w:rsidRPr="00422825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622" w:type="dxa"/>
          </w:tcPr>
          <w:p w:rsidR="0008646D" w:rsidRPr="00422825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477" w:type="dxa"/>
          </w:tcPr>
          <w:p w:rsidR="0008646D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08646D" w:rsidRPr="00422825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 w:rsidRPr="00422825">
              <w:rPr>
                <w:rFonts w:ascii="TH SarabunIT๙" w:hAnsi="TH SarabunIT๙" w:cs="TH SarabunIT๙" w:hint="cs"/>
                <w:sz w:val="28"/>
                <w:cs/>
              </w:rPr>
              <w:t>-</w:t>
            </w:r>
            <w:r w:rsidRPr="00422825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422825">
              <w:rPr>
                <w:rFonts w:ascii="TH SarabunIT๙" w:hAnsi="TH SarabunIT๙" w:cs="TH SarabunIT๙" w:hint="cs"/>
                <w:sz w:val="28"/>
                <w:cs/>
              </w:rPr>
              <w:t>จัดกิจกรรมเสริมสร้างวัฒนธรรมปลุกจิตสำนึกให้เจ้าหน้าที่ทุกคน ปฎิเสธการรับรองขวัญและของกำนัลทุกชนิด ในลักษณะการประชุมหรือการมอบนโยบายของผู้บริหารสูงสุด</w:t>
            </w:r>
          </w:p>
          <w:p w:rsidR="0008646D" w:rsidRPr="00422825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08646D" w:rsidRPr="00422825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 w:rsidRPr="00422825">
              <w:rPr>
                <w:rFonts w:ascii="TH SarabunIT๙" w:hAnsi="TH SarabunIT๙" w:cs="TH SarabunIT๙" w:hint="cs"/>
                <w:sz w:val="28"/>
                <w:cs/>
              </w:rPr>
              <w:t>-การทบทวน และประเมินผลมาตรการในการบริหารจัดการความเสี่ยงที่อาจก่อให้เกิดการให้หรือรับสินบนเป็นระยะ เพื่อแก้ไขปรับปรุงมาตรการให้สอดคล้อง กับความเสี่ยงที่เปลี่ยนแปลงไป</w:t>
            </w:r>
          </w:p>
          <w:p w:rsidR="0008646D" w:rsidRPr="00422825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08646D" w:rsidRPr="00422825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08646D" w:rsidRPr="00422825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08646D" w:rsidRPr="00422825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</w:tc>
      </w:tr>
    </w:tbl>
    <w:p w:rsidR="0008646D" w:rsidRDefault="0008646D" w:rsidP="0008646D">
      <w:pPr>
        <w:pStyle w:val="a3"/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:rsidR="0008646D" w:rsidRPr="00CD497A" w:rsidRDefault="0008646D" w:rsidP="0008646D">
      <w:pPr>
        <w:pStyle w:val="a3"/>
        <w:ind w:firstLine="7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CD497A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การประเมินความเสี่ยงการทุจริตในหน่วยงานภาครัฐ  ประจำปีงบประมาณ พ.ศ.2569</w:t>
      </w:r>
    </w:p>
    <w:p w:rsidR="0008646D" w:rsidRPr="00CD497A" w:rsidRDefault="0008646D" w:rsidP="0008646D">
      <w:pPr>
        <w:pStyle w:val="a3"/>
        <w:ind w:firstLine="7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CD497A">
        <w:rPr>
          <w:rFonts w:ascii="TH SarabunIT๙" w:hAnsi="TH SarabunIT๙" w:cs="TH SarabunIT๙" w:hint="cs"/>
          <w:b/>
          <w:bCs/>
          <w:sz w:val="32"/>
          <w:szCs w:val="32"/>
          <w:cs/>
        </w:rPr>
        <w:t>องค์การบริหารส่วนตำบลบัวใหญ่  อำเภอน้ำพอง จังหวัดขอนแก่น</w:t>
      </w:r>
    </w:p>
    <w:p w:rsidR="0008646D" w:rsidRDefault="0008646D" w:rsidP="0008646D">
      <w:pPr>
        <w:pStyle w:val="a3"/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:rsidR="0008646D" w:rsidRDefault="0008646D" w:rsidP="0008646D">
      <w:pPr>
        <w:pStyle w:val="a3"/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tbl>
      <w:tblPr>
        <w:tblStyle w:val="a4"/>
        <w:tblW w:w="13887" w:type="dxa"/>
        <w:tblLook w:val="04A0" w:firstRow="1" w:lastRow="0" w:firstColumn="1" w:lastColumn="0" w:noHBand="0" w:noVBand="1"/>
      </w:tblPr>
      <w:tblGrid>
        <w:gridCol w:w="1696"/>
        <w:gridCol w:w="1553"/>
        <w:gridCol w:w="1410"/>
        <w:gridCol w:w="1689"/>
        <w:gridCol w:w="573"/>
        <w:gridCol w:w="563"/>
        <w:gridCol w:w="565"/>
        <w:gridCol w:w="602"/>
        <w:gridCol w:w="568"/>
        <w:gridCol w:w="569"/>
        <w:gridCol w:w="622"/>
        <w:gridCol w:w="3477"/>
      </w:tblGrid>
      <w:tr w:rsidR="0008646D" w:rsidTr="0009301C">
        <w:trPr>
          <w:trHeight w:val="267"/>
        </w:trPr>
        <w:tc>
          <w:tcPr>
            <w:tcW w:w="1696" w:type="dxa"/>
            <w:vMerge w:val="restart"/>
          </w:tcPr>
          <w:p w:rsidR="0008646D" w:rsidRPr="00CD497A" w:rsidRDefault="0008646D" w:rsidP="0009301C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D497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หัวข้อ/ประเด็น</w:t>
            </w:r>
          </w:p>
        </w:tc>
        <w:tc>
          <w:tcPr>
            <w:tcW w:w="1553" w:type="dxa"/>
            <w:vMerge w:val="restart"/>
          </w:tcPr>
          <w:p w:rsidR="0008646D" w:rsidRPr="00CD497A" w:rsidRDefault="0008646D" w:rsidP="0009301C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D497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โครงการที่มีความเสี่ยง</w:t>
            </w:r>
          </w:p>
        </w:tc>
        <w:tc>
          <w:tcPr>
            <w:tcW w:w="1410" w:type="dxa"/>
            <w:vMerge w:val="restart"/>
          </w:tcPr>
          <w:p w:rsidR="0008646D" w:rsidRPr="00CD497A" w:rsidRDefault="0008646D" w:rsidP="0009301C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D497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การกำหนดประเด็นความเสี่ยง</w:t>
            </w:r>
          </w:p>
        </w:tc>
        <w:tc>
          <w:tcPr>
            <w:tcW w:w="1689" w:type="dxa"/>
            <w:vMerge w:val="restart"/>
          </w:tcPr>
          <w:p w:rsidR="0008646D" w:rsidRPr="00CD497A" w:rsidRDefault="0008646D" w:rsidP="0009301C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D497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เกณฑ์การประเมินความเสี่ยง</w:t>
            </w:r>
          </w:p>
        </w:tc>
        <w:tc>
          <w:tcPr>
            <w:tcW w:w="4062" w:type="dxa"/>
            <w:gridSpan w:val="7"/>
          </w:tcPr>
          <w:p w:rsidR="0008646D" w:rsidRPr="00CD497A" w:rsidRDefault="0008646D" w:rsidP="0009301C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D497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การประเมินระดับความรุนแรงของความเสี่ยงการทุจริต</w:t>
            </w:r>
          </w:p>
          <w:p w:rsidR="0008646D" w:rsidRPr="00CD497A" w:rsidRDefault="0008646D" w:rsidP="0009301C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3477" w:type="dxa"/>
            <w:vMerge w:val="restart"/>
          </w:tcPr>
          <w:p w:rsidR="0008646D" w:rsidRPr="00CD497A" w:rsidRDefault="0008646D" w:rsidP="0009301C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08646D" w:rsidRPr="00CD497A" w:rsidRDefault="0008646D" w:rsidP="0009301C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D497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มาตรการควบคุมความเสี่ยงการทุจริต</w:t>
            </w:r>
          </w:p>
        </w:tc>
      </w:tr>
      <w:tr w:rsidR="0008646D" w:rsidTr="0009301C">
        <w:trPr>
          <w:trHeight w:val="453"/>
        </w:trPr>
        <w:tc>
          <w:tcPr>
            <w:tcW w:w="1696" w:type="dxa"/>
            <w:vMerge/>
          </w:tcPr>
          <w:p w:rsidR="0008646D" w:rsidRDefault="0008646D" w:rsidP="0009301C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3" w:type="dxa"/>
            <w:vMerge/>
          </w:tcPr>
          <w:p w:rsidR="0008646D" w:rsidRDefault="0008646D" w:rsidP="0009301C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0" w:type="dxa"/>
            <w:vMerge/>
          </w:tcPr>
          <w:p w:rsidR="0008646D" w:rsidRDefault="0008646D" w:rsidP="0009301C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689" w:type="dxa"/>
            <w:vMerge/>
          </w:tcPr>
          <w:p w:rsidR="0008646D" w:rsidRDefault="0008646D" w:rsidP="0009301C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73" w:type="dxa"/>
          </w:tcPr>
          <w:p w:rsidR="0008646D" w:rsidRPr="00450192" w:rsidRDefault="0008646D" w:rsidP="0009301C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ไม่มี</w:t>
            </w:r>
          </w:p>
        </w:tc>
        <w:tc>
          <w:tcPr>
            <w:tcW w:w="563" w:type="dxa"/>
          </w:tcPr>
          <w:p w:rsidR="0008646D" w:rsidRPr="00450192" w:rsidRDefault="0008646D" w:rsidP="0009301C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ต่ำมาก</w:t>
            </w:r>
          </w:p>
        </w:tc>
        <w:tc>
          <w:tcPr>
            <w:tcW w:w="565" w:type="dxa"/>
          </w:tcPr>
          <w:p w:rsidR="0008646D" w:rsidRPr="00450192" w:rsidRDefault="0008646D" w:rsidP="0009301C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ต่ำ</w:t>
            </w:r>
          </w:p>
        </w:tc>
        <w:tc>
          <w:tcPr>
            <w:tcW w:w="602" w:type="dxa"/>
          </w:tcPr>
          <w:p w:rsidR="0008646D" w:rsidRPr="00450192" w:rsidRDefault="0008646D" w:rsidP="0009301C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กลาง</w:t>
            </w:r>
          </w:p>
        </w:tc>
        <w:tc>
          <w:tcPr>
            <w:tcW w:w="568" w:type="dxa"/>
          </w:tcPr>
          <w:p w:rsidR="0008646D" w:rsidRPr="00450192" w:rsidRDefault="0008646D" w:rsidP="0009301C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สูง</w:t>
            </w:r>
          </w:p>
        </w:tc>
        <w:tc>
          <w:tcPr>
            <w:tcW w:w="569" w:type="dxa"/>
          </w:tcPr>
          <w:p w:rsidR="0008646D" w:rsidRPr="00450192" w:rsidRDefault="0008646D" w:rsidP="0009301C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สูงมาก</w:t>
            </w:r>
          </w:p>
        </w:tc>
        <w:tc>
          <w:tcPr>
            <w:tcW w:w="622" w:type="dxa"/>
          </w:tcPr>
          <w:p w:rsidR="0008646D" w:rsidRPr="00450192" w:rsidRDefault="0008646D" w:rsidP="0009301C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สูงสุด</w:t>
            </w:r>
          </w:p>
        </w:tc>
        <w:tc>
          <w:tcPr>
            <w:tcW w:w="3477" w:type="dxa"/>
            <w:vMerge/>
          </w:tcPr>
          <w:p w:rsidR="0008646D" w:rsidRDefault="0008646D" w:rsidP="0009301C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8646D" w:rsidTr="0009301C">
        <w:tc>
          <w:tcPr>
            <w:tcW w:w="1696" w:type="dxa"/>
          </w:tcPr>
          <w:p w:rsidR="0008646D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08646D" w:rsidRPr="00DA3ADC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 w:rsidRPr="00DA3ADC">
              <w:rPr>
                <w:rFonts w:ascii="TH SarabunIT๙" w:hAnsi="TH SarabunIT๙" w:cs="TH SarabunIT๙" w:hint="cs"/>
                <w:sz w:val="28"/>
                <w:cs/>
              </w:rPr>
              <w:t>ด้านการใช้อำนาจและตำแหน่งหน้าที่</w:t>
            </w:r>
          </w:p>
        </w:tc>
        <w:tc>
          <w:tcPr>
            <w:tcW w:w="1553" w:type="dxa"/>
          </w:tcPr>
          <w:p w:rsidR="0008646D" w:rsidRPr="00DA3ADC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08646D" w:rsidRPr="00DA3ADC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1.การใช้ดุลยพินิจในการอนุมัติหรือยกเว้นระเบียบฯ ที่เอื้อเฟื้อการแสวงหาผลประโยชน์ที่มิชอบ</w:t>
            </w:r>
          </w:p>
          <w:p w:rsidR="0008646D" w:rsidRPr="00DA3ADC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08646D" w:rsidRPr="00DA3ADC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08646D" w:rsidRPr="00DA3ADC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08646D" w:rsidRPr="00DA3ADC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08646D" w:rsidRPr="00DA3ADC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08646D" w:rsidRPr="00DA3ADC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08646D" w:rsidRPr="00DA3ADC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08646D" w:rsidRPr="00DA3ADC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08646D" w:rsidRPr="00DA3ADC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08646D" w:rsidRPr="00DA3ADC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08646D" w:rsidRPr="00DA3ADC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10" w:type="dxa"/>
          </w:tcPr>
          <w:p w:rsidR="0008646D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08646D" w:rsidRPr="00DA3ADC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-การแสดงเจตนารมณ์ในการนำหลักคุณธรรมมาใช้ในการบริหารงานของผู้บริหาร ด้วยการจัดทำแผนปฎิบัติการป้องกันการทุจริต เพื่อยกระดับคุณธรรมและความโปร่งใสในการดำเนินงาน</w:t>
            </w:r>
          </w:p>
        </w:tc>
        <w:tc>
          <w:tcPr>
            <w:tcW w:w="1689" w:type="dxa"/>
          </w:tcPr>
          <w:p w:rsidR="0008646D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08646D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-มีโอกาสเกิดขึ้นบางครั้ง</w:t>
            </w:r>
          </w:p>
          <w:p w:rsidR="0008646D" w:rsidRPr="00DA3ADC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73" w:type="dxa"/>
          </w:tcPr>
          <w:p w:rsidR="0008646D" w:rsidRPr="00DA3ADC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63" w:type="dxa"/>
          </w:tcPr>
          <w:p w:rsidR="0008646D" w:rsidRPr="00DA3ADC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65" w:type="dxa"/>
          </w:tcPr>
          <w:p w:rsidR="0008646D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08646D" w:rsidRPr="00DA3ADC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</w:p>
        </w:tc>
        <w:tc>
          <w:tcPr>
            <w:tcW w:w="602" w:type="dxa"/>
          </w:tcPr>
          <w:p w:rsidR="0008646D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08646D" w:rsidRPr="00DA3ADC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28"/>
                <w:cs/>
              </w:rPr>
              <w:t>/</w:t>
            </w:r>
          </w:p>
        </w:tc>
        <w:tc>
          <w:tcPr>
            <w:tcW w:w="568" w:type="dxa"/>
          </w:tcPr>
          <w:p w:rsidR="0008646D" w:rsidRPr="00DA3ADC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69" w:type="dxa"/>
          </w:tcPr>
          <w:p w:rsidR="0008646D" w:rsidRPr="00DA3ADC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622" w:type="dxa"/>
          </w:tcPr>
          <w:p w:rsidR="0008646D" w:rsidRPr="00DA3ADC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477" w:type="dxa"/>
          </w:tcPr>
          <w:p w:rsidR="0008646D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08646D" w:rsidRPr="00DA3ADC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-หน่วยงานมีการประชุมประจำเดือน และทำความเข้าใจกับผู้ปฎิบัติอยู่เสมอ</w:t>
            </w:r>
          </w:p>
        </w:tc>
      </w:tr>
    </w:tbl>
    <w:p w:rsidR="0008646D" w:rsidRPr="00CD497A" w:rsidRDefault="0008646D" w:rsidP="0008646D">
      <w:pPr>
        <w:pStyle w:val="a3"/>
        <w:ind w:firstLine="7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CD497A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การประเมินความเสี่ยงการทุจริตในหน่วยงานภาครัฐ  ประจำปีงบประมาณ พ.ศ.2569</w:t>
      </w:r>
    </w:p>
    <w:p w:rsidR="0008646D" w:rsidRPr="00CD497A" w:rsidRDefault="0008646D" w:rsidP="0008646D">
      <w:pPr>
        <w:pStyle w:val="a3"/>
        <w:ind w:firstLine="7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CD497A">
        <w:rPr>
          <w:rFonts w:ascii="TH SarabunIT๙" w:hAnsi="TH SarabunIT๙" w:cs="TH SarabunIT๙" w:hint="cs"/>
          <w:b/>
          <w:bCs/>
          <w:sz w:val="32"/>
          <w:szCs w:val="32"/>
          <w:cs/>
        </w:rPr>
        <w:t>องค์การบริหารส่วนตำบลบัวใหญ่  อำเภอน้ำพอง จังหวัดขอนแก่น</w:t>
      </w:r>
    </w:p>
    <w:p w:rsidR="0008646D" w:rsidRDefault="0008646D" w:rsidP="0008646D">
      <w:pPr>
        <w:pStyle w:val="a3"/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:rsidR="0008646D" w:rsidRDefault="0008646D" w:rsidP="0008646D">
      <w:pPr>
        <w:pStyle w:val="a3"/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tbl>
      <w:tblPr>
        <w:tblStyle w:val="a4"/>
        <w:tblW w:w="13887" w:type="dxa"/>
        <w:tblLook w:val="04A0" w:firstRow="1" w:lastRow="0" w:firstColumn="1" w:lastColumn="0" w:noHBand="0" w:noVBand="1"/>
      </w:tblPr>
      <w:tblGrid>
        <w:gridCol w:w="1696"/>
        <w:gridCol w:w="1553"/>
        <w:gridCol w:w="1410"/>
        <w:gridCol w:w="1689"/>
        <w:gridCol w:w="573"/>
        <w:gridCol w:w="563"/>
        <w:gridCol w:w="565"/>
        <w:gridCol w:w="602"/>
        <w:gridCol w:w="568"/>
        <w:gridCol w:w="569"/>
        <w:gridCol w:w="622"/>
        <w:gridCol w:w="3477"/>
      </w:tblGrid>
      <w:tr w:rsidR="0008646D" w:rsidTr="0009301C">
        <w:trPr>
          <w:trHeight w:val="267"/>
        </w:trPr>
        <w:tc>
          <w:tcPr>
            <w:tcW w:w="1696" w:type="dxa"/>
            <w:vMerge w:val="restart"/>
          </w:tcPr>
          <w:p w:rsidR="0008646D" w:rsidRPr="00CD497A" w:rsidRDefault="0008646D" w:rsidP="0009301C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D497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หัวข้อ/ประเด็น</w:t>
            </w:r>
          </w:p>
        </w:tc>
        <w:tc>
          <w:tcPr>
            <w:tcW w:w="1553" w:type="dxa"/>
            <w:vMerge w:val="restart"/>
          </w:tcPr>
          <w:p w:rsidR="0008646D" w:rsidRPr="00CD497A" w:rsidRDefault="0008646D" w:rsidP="0009301C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D497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โครงการที่มีความเสี่ยง</w:t>
            </w:r>
          </w:p>
        </w:tc>
        <w:tc>
          <w:tcPr>
            <w:tcW w:w="1410" w:type="dxa"/>
            <w:vMerge w:val="restart"/>
          </w:tcPr>
          <w:p w:rsidR="0008646D" w:rsidRPr="00CD497A" w:rsidRDefault="0008646D" w:rsidP="0009301C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D497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การกำหนดประเด็นความเสี่ยง</w:t>
            </w:r>
          </w:p>
        </w:tc>
        <w:tc>
          <w:tcPr>
            <w:tcW w:w="1689" w:type="dxa"/>
            <w:vMerge w:val="restart"/>
          </w:tcPr>
          <w:p w:rsidR="0008646D" w:rsidRPr="00CD497A" w:rsidRDefault="0008646D" w:rsidP="0009301C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D497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เกณฑ์การประเมินความเสี่ยง</w:t>
            </w:r>
          </w:p>
        </w:tc>
        <w:tc>
          <w:tcPr>
            <w:tcW w:w="4062" w:type="dxa"/>
            <w:gridSpan w:val="7"/>
          </w:tcPr>
          <w:p w:rsidR="0008646D" w:rsidRPr="00CD497A" w:rsidRDefault="0008646D" w:rsidP="0009301C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D497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การประเมินระดับความรุนแรงของความเสี่ยงการทุจริต</w:t>
            </w:r>
          </w:p>
          <w:p w:rsidR="0008646D" w:rsidRPr="00CD497A" w:rsidRDefault="0008646D" w:rsidP="0009301C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3477" w:type="dxa"/>
            <w:vMerge w:val="restart"/>
          </w:tcPr>
          <w:p w:rsidR="0008646D" w:rsidRPr="00CD497A" w:rsidRDefault="0008646D" w:rsidP="0009301C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08646D" w:rsidRPr="00CD497A" w:rsidRDefault="0008646D" w:rsidP="0009301C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D497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มาตรการควบคุมความเสี่ยงการทุจริต</w:t>
            </w:r>
          </w:p>
        </w:tc>
      </w:tr>
      <w:tr w:rsidR="0008646D" w:rsidTr="0009301C">
        <w:trPr>
          <w:trHeight w:val="453"/>
        </w:trPr>
        <w:tc>
          <w:tcPr>
            <w:tcW w:w="1696" w:type="dxa"/>
            <w:vMerge/>
          </w:tcPr>
          <w:p w:rsidR="0008646D" w:rsidRDefault="0008646D" w:rsidP="0009301C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3" w:type="dxa"/>
            <w:vMerge/>
          </w:tcPr>
          <w:p w:rsidR="0008646D" w:rsidRDefault="0008646D" w:rsidP="0009301C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0" w:type="dxa"/>
            <w:vMerge/>
          </w:tcPr>
          <w:p w:rsidR="0008646D" w:rsidRDefault="0008646D" w:rsidP="0009301C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689" w:type="dxa"/>
            <w:vMerge/>
          </w:tcPr>
          <w:p w:rsidR="0008646D" w:rsidRDefault="0008646D" w:rsidP="0009301C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73" w:type="dxa"/>
          </w:tcPr>
          <w:p w:rsidR="0008646D" w:rsidRPr="00450192" w:rsidRDefault="0008646D" w:rsidP="0009301C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ไม่มี</w:t>
            </w:r>
          </w:p>
        </w:tc>
        <w:tc>
          <w:tcPr>
            <w:tcW w:w="563" w:type="dxa"/>
          </w:tcPr>
          <w:p w:rsidR="0008646D" w:rsidRPr="00450192" w:rsidRDefault="0008646D" w:rsidP="0009301C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ต่ำมาก</w:t>
            </w:r>
          </w:p>
        </w:tc>
        <w:tc>
          <w:tcPr>
            <w:tcW w:w="565" w:type="dxa"/>
          </w:tcPr>
          <w:p w:rsidR="0008646D" w:rsidRPr="00450192" w:rsidRDefault="0008646D" w:rsidP="0009301C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ต่ำ</w:t>
            </w:r>
          </w:p>
        </w:tc>
        <w:tc>
          <w:tcPr>
            <w:tcW w:w="602" w:type="dxa"/>
          </w:tcPr>
          <w:p w:rsidR="0008646D" w:rsidRPr="00450192" w:rsidRDefault="0008646D" w:rsidP="0009301C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กลาง</w:t>
            </w:r>
          </w:p>
        </w:tc>
        <w:tc>
          <w:tcPr>
            <w:tcW w:w="568" w:type="dxa"/>
          </w:tcPr>
          <w:p w:rsidR="0008646D" w:rsidRPr="00450192" w:rsidRDefault="0008646D" w:rsidP="0009301C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สูง</w:t>
            </w:r>
          </w:p>
        </w:tc>
        <w:tc>
          <w:tcPr>
            <w:tcW w:w="569" w:type="dxa"/>
          </w:tcPr>
          <w:p w:rsidR="0008646D" w:rsidRPr="00450192" w:rsidRDefault="0008646D" w:rsidP="0009301C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สูงมาก</w:t>
            </w:r>
          </w:p>
        </w:tc>
        <w:tc>
          <w:tcPr>
            <w:tcW w:w="622" w:type="dxa"/>
          </w:tcPr>
          <w:p w:rsidR="0008646D" w:rsidRPr="00450192" w:rsidRDefault="0008646D" w:rsidP="0009301C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สูงสุด</w:t>
            </w:r>
          </w:p>
        </w:tc>
        <w:tc>
          <w:tcPr>
            <w:tcW w:w="3477" w:type="dxa"/>
            <w:vMerge/>
          </w:tcPr>
          <w:p w:rsidR="0008646D" w:rsidRDefault="0008646D" w:rsidP="0009301C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8646D" w:rsidTr="0009301C">
        <w:tc>
          <w:tcPr>
            <w:tcW w:w="1696" w:type="dxa"/>
          </w:tcPr>
          <w:p w:rsidR="0008646D" w:rsidRPr="00DA3ADC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553" w:type="dxa"/>
          </w:tcPr>
          <w:p w:rsidR="0008646D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08646D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.การใช้อำนาจหน้าที่ในการเรียกรับสินบนเพื่อส่งผลให้ที่เป็นคุณแก่ฝ่ายใดฝ่ายหนึ่งหรือบุคคลใดบุคคลหนึ่งโดยไม่เป็นธรรม</w:t>
            </w:r>
          </w:p>
          <w:p w:rsidR="0008646D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08646D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08646D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08646D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08646D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08646D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08646D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08646D" w:rsidRPr="00DA3ADC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10" w:type="dxa"/>
          </w:tcPr>
          <w:p w:rsidR="0008646D" w:rsidRPr="00A52588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08646D" w:rsidRPr="00A52588" w:rsidRDefault="0008646D" w:rsidP="0009301C">
            <w:pPr>
              <w:pStyle w:val="a3"/>
              <w:rPr>
                <w:rFonts w:ascii="TH SarabunIT๙" w:hAnsi="TH SarabunIT๙" w:cs="TH SarabunIT๙"/>
              </w:rPr>
            </w:pPr>
            <w:r w:rsidRPr="00A52588">
              <w:rPr>
                <w:rFonts w:ascii="TH SarabunIT๙" w:hAnsi="TH SarabunIT๙" w:cs="TH SarabunIT๙"/>
                <w:cs/>
              </w:rPr>
              <w:t>-</w:t>
            </w:r>
            <w:r>
              <w:rPr>
                <w:rFonts w:ascii="TH SarabunIT๙" w:hAnsi="TH SarabunIT๙" w:cs="TH SarabunIT๙"/>
                <w:sz w:val="28"/>
                <w:cs/>
              </w:rPr>
              <w:t xml:space="preserve">ผลประโยชน์ทับซ้อน </w:t>
            </w:r>
            <w:r w:rsidRPr="00A52588">
              <w:rPr>
                <w:rFonts w:ascii="TH SarabunIT๙" w:hAnsi="TH SarabunIT๙" w:cs="TH SarabunIT๙"/>
                <w:sz w:val="28"/>
                <w:cs/>
              </w:rPr>
              <w:t>การใช้อำนาจเอื้อประโยชน์ให้พวกพ้อง หรือรับสินบน</w:t>
            </w:r>
          </w:p>
          <w:p w:rsidR="0008646D" w:rsidRPr="00A52588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08646D" w:rsidRPr="00A52588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89" w:type="dxa"/>
          </w:tcPr>
          <w:p w:rsidR="0008646D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08646D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-มีโอกาสเกิดขึ้นบางครั้ง</w:t>
            </w:r>
          </w:p>
          <w:p w:rsidR="0008646D" w:rsidRPr="00DA3ADC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73" w:type="dxa"/>
          </w:tcPr>
          <w:p w:rsidR="0008646D" w:rsidRPr="00DA3ADC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63" w:type="dxa"/>
          </w:tcPr>
          <w:p w:rsidR="0008646D" w:rsidRPr="00DA3ADC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65" w:type="dxa"/>
          </w:tcPr>
          <w:p w:rsidR="0008646D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08646D" w:rsidRPr="00DA3ADC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</w:p>
        </w:tc>
        <w:tc>
          <w:tcPr>
            <w:tcW w:w="602" w:type="dxa"/>
          </w:tcPr>
          <w:p w:rsidR="0008646D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</w:p>
          <w:p w:rsidR="0008646D" w:rsidRPr="00DA3ADC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28"/>
                <w:cs/>
              </w:rPr>
              <w:t>/</w:t>
            </w:r>
          </w:p>
        </w:tc>
        <w:tc>
          <w:tcPr>
            <w:tcW w:w="568" w:type="dxa"/>
          </w:tcPr>
          <w:p w:rsidR="0008646D" w:rsidRPr="00DA3ADC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69" w:type="dxa"/>
          </w:tcPr>
          <w:p w:rsidR="0008646D" w:rsidRPr="00DA3ADC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622" w:type="dxa"/>
          </w:tcPr>
          <w:p w:rsidR="0008646D" w:rsidRPr="00DA3ADC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477" w:type="dxa"/>
          </w:tcPr>
          <w:p w:rsidR="0008646D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08646D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-ทบทวน และประเมินผลมาตรการในการบริหารจัดการความเสี่ยงที่อาจก่อให้เกิดการให้หรือรับสินบนเป็นระยะ เพื่อแก้ไขปรับปรุงมาตรการให้สอดคล้องกับความเสี่ยงที่เปลี่ยนแปลงไป</w:t>
            </w:r>
          </w:p>
          <w:p w:rsidR="0008646D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08646D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08646D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08646D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08646D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08646D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08646D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08646D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08646D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08646D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08646D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08646D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08646D" w:rsidRPr="00DA3ADC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</w:tc>
      </w:tr>
    </w:tbl>
    <w:p w:rsidR="0008646D" w:rsidRPr="00CD497A" w:rsidRDefault="0008646D" w:rsidP="0008646D">
      <w:pPr>
        <w:pStyle w:val="a3"/>
        <w:ind w:firstLine="7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CD497A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การประเมินความเสี่ยงการทุจริตในหน่วยงานภาครัฐ  ประจำปีงบประมาณ พ.ศ.2569</w:t>
      </w:r>
    </w:p>
    <w:p w:rsidR="0008646D" w:rsidRPr="00CD497A" w:rsidRDefault="0008646D" w:rsidP="0008646D">
      <w:pPr>
        <w:pStyle w:val="a3"/>
        <w:ind w:firstLine="7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CD497A">
        <w:rPr>
          <w:rFonts w:ascii="TH SarabunIT๙" w:hAnsi="TH SarabunIT๙" w:cs="TH SarabunIT๙" w:hint="cs"/>
          <w:b/>
          <w:bCs/>
          <w:sz w:val="32"/>
          <w:szCs w:val="32"/>
          <w:cs/>
        </w:rPr>
        <w:t>องค์การบริหารส่วนตำบลบัวใหญ่  อำเภอน้ำพอง จังหวัดขอนแก่น</w:t>
      </w:r>
    </w:p>
    <w:p w:rsidR="0008646D" w:rsidRDefault="0008646D" w:rsidP="0008646D">
      <w:pPr>
        <w:pStyle w:val="a3"/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tbl>
      <w:tblPr>
        <w:tblStyle w:val="a4"/>
        <w:tblW w:w="13887" w:type="dxa"/>
        <w:tblLook w:val="04A0" w:firstRow="1" w:lastRow="0" w:firstColumn="1" w:lastColumn="0" w:noHBand="0" w:noVBand="1"/>
      </w:tblPr>
      <w:tblGrid>
        <w:gridCol w:w="1696"/>
        <w:gridCol w:w="1553"/>
        <w:gridCol w:w="1410"/>
        <w:gridCol w:w="1689"/>
        <w:gridCol w:w="573"/>
        <w:gridCol w:w="563"/>
        <w:gridCol w:w="565"/>
        <w:gridCol w:w="602"/>
        <w:gridCol w:w="568"/>
        <w:gridCol w:w="569"/>
        <w:gridCol w:w="622"/>
        <w:gridCol w:w="3477"/>
      </w:tblGrid>
      <w:tr w:rsidR="0008646D" w:rsidTr="0009301C">
        <w:trPr>
          <w:trHeight w:val="267"/>
        </w:trPr>
        <w:tc>
          <w:tcPr>
            <w:tcW w:w="1696" w:type="dxa"/>
            <w:vMerge w:val="restart"/>
          </w:tcPr>
          <w:p w:rsidR="0008646D" w:rsidRPr="00CD497A" w:rsidRDefault="0008646D" w:rsidP="0009301C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D497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หัวข้อ/ประเด็น</w:t>
            </w:r>
          </w:p>
        </w:tc>
        <w:tc>
          <w:tcPr>
            <w:tcW w:w="1553" w:type="dxa"/>
            <w:vMerge w:val="restart"/>
          </w:tcPr>
          <w:p w:rsidR="0008646D" w:rsidRPr="00CD497A" w:rsidRDefault="0008646D" w:rsidP="0009301C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D497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โครงการที่มีความเสี่ยง</w:t>
            </w:r>
          </w:p>
        </w:tc>
        <w:tc>
          <w:tcPr>
            <w:tcW w:w="1410" w:type="dxa"/>
            <w:vMerge w:val="restart"/>
          </w:tcPr>
          <w:p w:rsidR="0008646D" w:rsidRPr="00CD497A" w:rsidRDefault="0008646D" w:rsidP="0009301C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D497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การกำหนดประเด็นความเสี่ยง</w:t>
            </w:r>
          </w:p>
        </w:tc>
        <w:tc>
          <w:tcPr>
            <w:tcW w:w="1689" w:type="dxa"/>
            <w:vMerge w:val="restart"/>
          </w:tcPr>
          <w:p w:rsidR="0008646D" w:rsidRPr="00CD497A" w:rsidRDefault="0008646D" w:rsidP="0009301C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D497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เกณฑ์การประเมินความเสี่ยง</w:t>
            </w:r>
          </w:p>
        </w:tc>
        <w:tc>
          <w:tcPr>
            <w:tcW w:w="4062" w:type="dxa"/>
            <w:gridSpan w:val="7"/>
          </w:tcPr>
          <w:p w:rsidR="0008646D" w:rsidRPr="00CD497A" w:rsidRDefault="0008646D" w:rsidP="0009301C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D497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การประเมินระดับความรุนแรงของความเสี่ยงการทุจริต</w:t>
            </w:r>
          </w:p>
          <w:p w:rsidR="0008646D" w:rsidRPr="00CD497A" w:rsidRDefault="0008646D" w:rsidP="0009301C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3477" w:type="dxa"/>
            <w:vMerge w:val="restart"/>
          </w:tcPr>
          <w:p w:rsidR="0008646D" w:rsidRPr="00CD497A" w:rsidRDefault="0008646D" w:rsidP="0009301C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08646D" w:rsidRPr="00CD497A" w:rsidRDefault="0008646D" w:rsidP="0009301C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D497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มาตรการควบคุมความเสี่ยงการทุจริต</w:t>
            </w:r>
          </w:p>
        </w:tc>
      </w:tr>
      <w:tr w:rsidR="0008646D" w:rsidTr="0009301C">
        <w:trPr>
          <w:trHeight w:val="453"/>
        </w:trPr>
        <w:tc>
          <w:tcPr>
            <w:tcW w:w="1696" w:type="dxa"/>
            <w:vMerge/>
          </w:tcPr>
          <w:p w:rsidR="0008646D" w:rsidRDefault="0008646D" w:rsidP="0009301C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3" w:type="dxa"/>
            <w:vMerge/>
          </w:tcPr>
          <w:p w:rsidR="0008646D" w:rsidRDefault="0008646D" w:rsidP="0009301C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0" w:type="dxa"/>
            <w:vMerge/>
          </w:tcPr>
          <w:p w:rsidR="0008646D" w:rsidRDefault="0008646D" w:rsidP="0009301C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689" w:type="dxa"/>
            <w:vMerge/>
          </w:tcPr>
          <w:p w:rsidR="0008646D" w:rsidRDefault="0008646D" w:rsidP="0009301C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73" w:type="dxa"/>
          </w:tcPr>
          <w:p w:rsidR="0008646D" w:rsidRPr="00450192" w:rsidRDefault="0008646D" w:rsidP="0009301C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ไม่มี</w:t>
            </w:r>
          </w:p>
        </w:tc>
        <w:tc>
          <w:tcPr>
            <w:tcW w:w="563" w:type="dxa"/>
          </w:tcPr>
          <w:p w:rsidR="0008646D" w:rsidRPr="00450192" w:rsidRDefault="0008646D" w:rsidP="0009301C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ต่ำมาก</w:t>
            </w:r>
          </w:p>
        </w:tc>
        <w:tc>
          <w:tcPr>
            <w:tcW w:w="565" w:type="dxa"/>
          </w:tcPr>
          <w:p w:rsidR="0008646D" w:rsidRPr="00450192" w:rsidRDefault="0008646D" w:rsidP="0009301C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ต่ำ</w:t>
            </w:r>
          </w:p>
        </w:tc>
        <w:tc>
          <w:tcPr>
            <w:tcW w:w="602" w:type="dxa"/>
          </w:tcPr>
          <w:p w:rsidR="0008646D" w:rsidRPr="00450192" w:rsidRDefault="0008646D" w:rsidP="0009301C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กลาง</w:t>
            </w:r>
          </w:p>
        </w:tc>
        <w:tc>
          <w:tcPr>
            <w:tcW w:w="568" w:type="dxa"/>
          </w:tcPr>
          <w:p w:rsidR="0008646D" w:rsidRPr="00450192" w:rsidRDefault="0008646D" w:rsidP="0009301C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สูง</w:t>
            </w:r>
          </w:p>
        </w:tc>
        <w:tc>
          <w:tcPr>
            <w:tcW w:w="569" w:type="dxa"/>
          </w:tcPr>
          <w:p w:rsidR="0008646D" w:rsidRPr="00450192" w:rsidRDefault="0008646D" w:rsidP="0009301C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สูงมาก</w:t>
            </w:r>
          </w:p>
        </w:tc>
        <w:tc>
          <w:tcPr>
            <w:tcW w:w="622" w:type="dxa"/>
          </w:tcPr>
          <w:p w:rsidR="0008646D" w:rsidRPr="00450192" w:rsidRDefault="0008646D" w:rsidP="0009301C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สูงสุด</w:t>
            </w:r>
          </w:p>
        </w:tc>
        <w:tc>
          <w:tcPr>
            <w:tcW w:w="3477" w:type="dxa"/>
            <w:vMerge/>
          </w:tcPr>
          <w:p w:rsidR="0008646D" w:rsidRDefault="0008646D" w:rsidP="0009301C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8646D" w:rsidTr="0009301C">
        <w:tc>
          <w:tcPr>
            <w:tcW w:w="1696" w:type="dxa"/>
          </w:tcPr>
          <w:p w:rsidR="0008646D" w:rsidRPr="00DA3ADC" w:rsidRDefault="0008646D" w:rsidP="0009301C">
            <w:pPr>
              <w:pStyle w:val="a3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ด้านการใช้จ่ายงบประมาณ</w:t>
            </w:r>
          </w:p>
        </w:tc>
        <w:tc>
          <w:tcPr>
            <w:tcW w:w="1553" w:type="dxa"/>
          </w:tcPr>
          <w:p w:rsidR="0008646D" w:rsidRPr="00DA3ADC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การจัดซื้อจัดจ้าง</w:t>
            </w:r>
          </w:p>
        </w:tc>
        <w:tc>
          <w:tcPr>
            <w:tcW w:w="1410" w:type="dxa"/>
          </w:tcPr>
          <w:p w:rsidR="0008646D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-การจัดซื้อจัดจ้างโดยวิธีเฉพาะเจาะจง สามารถกำหนดหรือเลือกผู้รับจ้างได้ เจ้าหน้าที่อาจมีการเรียกรับผลประโยชน์ในกระบวนการจัดซื้อจัดจ้าง</w:t>
            </w:r>
          </w:p>
          <w:p w:rsidR="0008646D" w:rsidRPr="00A52588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เจ้าหน้าที่เรียกรับสินบน/ผู้ประกอบการเสนอให้ทรัพย์สินในกรณีจากการเบิกจ่ายเงินไม่เป็นไปตามระเบียบ</w:t>
            </w:r>
          </w:p>
        </w:tc>
        <w:tc>
          <w:tcPr>
            <w:tcW w:w="1689" w:type="dxa"/>
          </w:tcPr>
          <w:p w:rsidR="0008646D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-มีโอกาสเกิดขึ้นบางครั้ง</w:t>
            </w:r>
          </w:p>
          <w:p w:rsidR="0008646D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08646D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08646D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08646D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08646D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08646D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08646D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08646D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08646D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08646D" w:rsidRPr="00DA3ADC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-มีโอกาสเกิดขึ้นบางครั้ง</w:t>
            </w:r>
          </w:p>
        </w:tc>
        <w:tc>
          <w:tcPr>
            <w:tcW w:w="573" w:type="dxa"/>
          </w:tcPr>
          <w:p w:rsidR="0008646D" w:rsidRPr="00DA3ADC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63" w:type="dxa"/>
          </w:tcPr>
          <w:p w:rsidR="0008646D" w:rsidRPr="00DA3ADC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65" w:type="dxa"/>
          </w:tcPr>
          <w:p w:rsidR="0008646D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08646D" w:rsidRPr="00DA3ADC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</w:p>
        </w:tc>
        <w:tc>
          <w:tcPr>
            <w:tcW w:w="602" w:type="dxa"/>
          </w:tcPr>
          <w:p w:rsidR="0008646D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</w:p>
          <w:p w:rsidR="0008646D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28"/>
                <w:cs/>
              </w:rPr>
              <w:t>/</w:t>
            </w:r>
          </w:p>
          <w:p w:rsidR="0008646D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08646D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08646D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08646D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08646D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08646D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08646D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08646D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08646D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08646D" w:rsidRPr="00DA3ADC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</w:t>
            </w:r>
            <w:r>
              <w:rPr>
                <w:rFonts w:ascii="TH SarabunIT๙" w:hAnsi="TH SarabunIT๙" w:cs="TH SarabunIT๙"/>
                <w:sz w:val="28"/>
                <w:cs/>
              </w:rPr>
              <w:t>/</w:t>
            </w:r>
          </w:p>
        </w:tc>
        <w:tc>
          <w:tcPr>
            <w:tcW w:w="568" w:type="dxa"/>
          </w:tcPr>
          <w:p w:rsidR="0008646D" w:rsidRPr="00DA3ADC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69" w:type="dxa"/>
          </w:tcPr>
          <w:p w:rsidR="0008646D" w:rsidRPr="00DA3ADC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622" w:type="dxa"/>
          </w:tcPr>
          <w:p w:rsidR="0008646D" w:rsidRPr="00DA3ADC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477" w:type="dxa"/>
          </w:tcPr>
          <w:p w:rsidR="0008646D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มีการมอบนโยบาย/ประชุมซักซ้อมความเข้าใจ/กำกับดูแลเพื่อให้บุคลากรเบิกจ่ายงบประมาณอย่างคุ้มค่าไม่บิดเบือนวัตถุประสงค์ของการใช้จ่ายงบประมาณรวมทั้งเปิดโอกาสให้บุคลากรได้มีส่วนร่วมในการตรวจสอบติดตามการใช้จ่ายงบประมาณของหน่วยงาน</w:t>
            </w:r>
          </w:p>
          <w:p w:rsidR="0008646D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08646D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08646D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08646D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08646D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-มีการจัดทำ/รายงานข้อมูล งบประมาณทั้งข้อมูลงบประมาณที่ได้รับและความคืบหน้าของการเบิกจ่าย ในรูปแบบที่เข้าใจง่ายให้บุคลากรในสังกัดได้รับทราบโดยทั่วกันเป็นประจำทุกเดือน/ไตรมาส</w:t>
            </w:r>
          </w:p>
          <w:p w:rsidR="0008646D" w:rsidRPr="00DA3ADC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-เผยแพร่ประชาสัมพันธ์ ข้อมูลภาพรวมและหรือ/ข้อมูลโครงการสำคัญ/โครงการขนาดใหญ่ตามแผนปฎิบัติการและแผนการใช้จ่ายงบประมาณประจำปี 2569 ในรูปแบบที่เข้าใจง่าย เพื่อสร้างการรับรู้ให้บุคลากร</w:t>
            </w:r>
          </w:p>
        </w:tc>
      </w:tr>
    </w:tbl>
    <w:p w:rsidR="0008646D" w:rsidRPr="00CD497A" w:rsidRDefault="0008646D" w:rsidP="0008646D">
      <w:pPr>
        <w:pStyle w:val="a3"/>
        <w:ind w:firstLine="7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CD497A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การประเมินความเสี่ยงการทุจริตในหน่วยงานภาครัฐ  ประจำปีงบประมาณ พ.ศ.2569</w:t>
      </w:r>
    </w:p>
    <w:p w:rsidR="0008646D" w:rsidRPr="00CD497A" w:rsidRDefault="0008646D" w:rsidP="0008646D">
      <w:pPr>
        <w:pStyle w:val="a3"/>
        <w:ind w:firstLine="7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CD497A">
        <w:rPr>
          <w:rFonts w:ascii="TH SarabunIT๙" w:hAnsi="TH SarabunIT๙" w:cs="TH SarabunIT๙" w:hint="cs"/>
          <w:b/>
          <w:bCs/>
          <w:sz w:val="32"/>
          <w:szCs w:val="32"/>
          <w:cs/>
        </w:rPr>
        <w:t>องค์การบริหารส่วนตำบลบัวใหญ่  อำเภอน้ำพอง จังหวัดขอนแก่น</w:t>
      </w:r>
    </w:p>
    <w:p w:rsidR="0008646D" w:rsidRDefault="0008646D" w:rsidP="0008646D">
      <w:pPr>
        <w:pStyle w:val="a3"/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tbl>
      <w:tblPr>
        <w:tblStyle w:val="a4"/>
        <w:tblW w:w="13887" w:type="dxa"/>
        <w:tblLook w:val="04A0" w:firstRow="1" w:lastRow="0" w:firstColumn="1" w:lastColumn="0" w:noHBand="0" w:noVBand="1"/>
      </w:tblPr>
      <w:tblGrid>
        <w:gridCol w:w="1696"/>
        <w:gridCol w:w="1553"/>
        <w:gridCol w:w="1410"/>
        <w:gridCol w:w="1689"/>
        <w:gridCol w:w="573"/>
        <w:gridCol w:w="563"/>
        <w:gridCol w:w="565"/>
        <w:gridCol w:w="602"/>
        <w:gridCol w:w="568"/>
        <w:gridCol w:w="569"/>
        <w:gridCol w:w="622"/>
        <w:gridCol w:w="3477"/>
      </w:tblGrid>
      <w:tr w:rsidR="0008646D" w:rsidTr="0009301C">
        <w:trPr>
          <w:trHeight w:val="267"/>
        </w:trPr>
        <w:tc>
          <w:tcPr>
            <w:tcW w:w="1696" w:type="dxa"/>
            <w:vMerge w:val="restart"/>
          </w:tcPr>
          <w:p w:rsidR="0008646D" w:rsidRPr="00CD497A" w:rsidRDefault="0008646D" w:rsidP="0009301C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D497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หัวข้อ/ประเด็น</w:t>
            </w:r>
          </w:p>
        </w:tc>
        <w:tc>
          <w:tcPr>
            <w:tcW w:w="1553" w:type="dxa"/>
            <w:vMerge w:val="restart"/>
          </w:tcPr>
          <w:p w:rsidR="0008646D" w:rsidRPr="00CD497A" w:rsidRDefault="0008646D" w:rsidP="0009301C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D497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โครงการที่มีความเสี่ยง</w:t>
            </w:r>
          </w:p>
        </w:tc>
        <w:tc>
          <w:tcPr>
            <w:tcW w:w="1410" w:type="dxa"/>
            <w:vMerge w:val="restart"/>
          </w:tcPr>
          <w:p w:rsidR="0008646D" w:rsidRPr="00CD497A" w:rsidRDefault="0008646D" w:rsidP="0009301C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D497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การกำหนดประเด็นความเสี่ยง</w:t>
            </w:r>
          </w:p>
        </w:tc>
        <w:tc>
          <w:tcPr>
            <w:tcW w:w="1689" w:type="dxa"/>
            <w:vMerge w:val="restart"/>
          </w:tcPr>
          <w:p w:rsidR="0008646D" w:rsidRPr="00CD497A" w:rsidRDefault="0008646D" w:rsidP="0009301C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D497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เกณฑ์การประเมินความเสี่ยง</w:t>
            </w:r>
          </w:p>
        </w:tc>
        <w:tc>
          <w:tcPr>
            <w:tcW w:w="4062" w:type="dxa"/>
            <w:gridSpan w:val="7"/>
          </w:tcPr>
          <w:p w:rsidR="0008646D" w:rsidRPr="00CD497A" w:rsidRDefault="0008646D" w:rsidP="0009301C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D497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การประเมินระดับความรุนแรงของความเสี่ยงการทุจริต</w:t>
            </w:r>
          </w:p>
          <w:p w:rsidR="0008646D" w:rsidRPr="00CD497A" w:rsidRDefault="0008646D" w:rsidP="0009301C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3477" w:type="dxa"/>
            <w:vMerge w:val="restart"/>
          </w:tcPr>
          <w:p w:rsidR="0008646D" w:rsidRPr="00CD497A" w:rsidRDefault="0008646D" w:rsidP="0009301C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08646D" w:rsidRPr="00CD497A" w:rsidRDefault="0008646D" w:rsidP="0009301C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D497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มาตรการควบคุมความเสี่ยงการทุจริต</w:t>
            </w:r>
          </w:p>
        </w:tc>
      </w:tr>
      <w:tr w:rsidR="0008646D" w:rsidTr="0009301C">
        <w:trPr>
          <w:trHeight w:val="453"/>
        </w:trPr>
        <w:tc>
          <w:tcPr>
            <w:tcW w:w="1696" w:type="dxa"/>
            <w:vMerge/>
          </w:tcPr>
          <w:p w:rsidR="0008646D" w:rsidRDefault="0008646D" w:rsidP="0009301C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3" w:type="dxa"/>
            <w:vMerge/>
          </w:tcPr>
          <w:p w:rsidR="0008646D" w:rsidRDefault="0008646D" w:rsidP="0009301C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0" w:type="dxa"/>
            <w:vMerge/>
          </w:tcPr>
          <w:p w:rsidR="0008646D" w:rsidRDefault="0008646D" w:rsidP="0009301C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689" w:type="dxa"/>
            <w:vMerge/>
          </w:tcPr>
          <w:p w:rsidR="0008646D" w:rsidRDefault="0008646D" w:rsidP="0009301C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73" w:type="dxa"/>
          </w:tcPr>
          <w:p w:rsidR="0008646D" w:rsidRPr="00450192" w:rsidRDefault="0008646D" w:rsidP="0009301C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ไม่มี</w:t>
            </w:r>
          </w:p>
        </w:tc>
        <w:tc>
          <w:tcPr>
            <w:tcW w:w="563" w:type="dxa"/>
          </w:tcPr>
          <w:p w:rsidR="0008646D" w:rsidRPr="00450192" w:rsidRDefault="0008646D" w:rsidP="0009301C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ต่ำมาก</w:t>
            </w:r>
          </w:p>
        </w:tc>
        <w:tc>
          <w:tcPr>
            <w:tcW w:w="565" w:type="dxa"/>
          </w:tcPr>
          <w:p w:rsidR="0008646D" w:rsidRPr="00450192" w:rsidRDefault="0008646D" w:rsidP="0009301C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ต่ำ</w:t>
            </w:r>
          </w:p>
        </w:tc>
        <w:tc>
          <w:tcPr>
            <w:tcW w:w="602" w:type="dxa"/>
          </w:tcPr>
          <w:p w:rsidR="0008646D" w:rsidRPr="00450192" w:rsidRDefault="0008646D" w:rsidP="0009301C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กลาง</w:t>
            </w:r>
          </w:p>
        </w:tc>
        <w:tc>
          <w:tcPr>
            <w:tcW w:w="568" w:type="dxa"/>
          </w:tcPr>
          <w:p w:rsidR="0008646D" w:rsidRPr="00450192" w:rsidRDefault="0008646D" w:rsidP="0009301C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สูง</w:t>
            </w:r>
          </w:p>
        </w:tc>
        <w:tc>
          <w:tcPr>
            <w:tcW w:w="569" w:type="dxa"/>
          </w:tcPr>
          <w:p w:rsidR="0008646D" w:rsidRPr="00450192" w:rsidRDefault="0008646D" w:rsidP="0009301C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สูงมาก</w:t>
            </w:r>
          </w:p>
        </w:tc>
        <w:tc>
          <w:tcPr>
            <w:tcW w:w="622" w:type="dxa"/>
          </w:tcPr>
          <w:p w:rsidR="0008646D" w:rsidRPr="00450192" w:rsidRDefault="0008646D" w:rsidP="0009301C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สูงสุด</w:t>
            </w:r>
          </w:p>
        </w:tc>
        <w:tc>
          <w:tcPr>
            <w:tcW w:w="3477" w:type="dxa"/>
            <w:vMerge/>
          </w:tcPr>
          <w:p w:rsidR="0008646D" w:rsidRDefault="0008646D" w:rsidP="0009301C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8646D" w:rsidTr="0009301C">
        <w:tc>
          <w:tcPr>
            <w:tcW w:w="1696" w:type="dxa"/>
          </w:tcPr>
          <w:p w:rsidR="0008646D" w:rsidRPr="00DA3ADC" w:rsidRDefault="0008646D" w:rsidP="0009301C">
            <w:pPr>
              <w:pStyle w:val="a3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553" w:type="dxa"/>
          </w:tcPr>
          <w:p w:rsidR="0008646D" w:rsidRPr="00DA3ADC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10" w:type="dxa"/>
          </w:tcPr>
          <w:p w:rsidR="0008646D" w:rsidRPr="00A52588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89" w:type="dxa"/>
          </w:tcPr>
          <w:p w:rsidR="0008646D" w:rsidRPr="00DA3ADC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73" w:type="dxa"/>
          </w:tcPr>
          <w:p w:rsidR="0008646D" w:rsidRPr="00DA3ADC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63" w:type="dxa"/>
          </w:tcPr>
          <w:p w:rsidR="0008646D" w:rsidRPr="00DA3ADC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65" w:type="dxa"/>
          </w:tcPr>
          <w:p w:rsidR="0008646D" w:rsidRPr="00DA3ADC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602" w:type="dxa"/>
          </w:tcPr>
          <w:p w:rsidR="0008646D" w:rsidRPr="00DA3ADC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68" w:type="dxa"/>
          </w:tcPr>
          <w:p w:rsidR="0008646D" w:rsidRPr="00DA3ADC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69" w:type="dxa"/>
          </w:tcPr>
          <w:p w:rsidR="0008646D" w:rsidRPr="00DA3ADC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622" w:type="dxa"/>
          </w:tcPr>
          <w:p w:rsidR="0008646D" w:rsidRPr="00DA3ADC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477" w:type="dxa"/>
          </w:tcPr>
          <w:p w:rsidR="0008646D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ภายในได้รับทราบและเกิดการมีส่วนร่วมในการตรวจสอบ ติดตามแสดงความคิดเห็นได้</w:t>
            </w:r>
          </w:p>
          <w:p w:rsidR="0008646D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จัดให้มีช่องทางให้คำปรึกษา/เผยแพร่คู่มือหลักเกณฑ์ที่เกี่ยวข้องแก่บุคลากรภายในให้สามารถปฎิบัติหน้าที่ในงานงบประมาณ/การเบิกจ่าย/การจัดซื้อจัดจ้างได้อย่างถูกต้อง</w:t>
            </w:r>
          </w:p>
          <w:p w:rsidR="0008646D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เผยแพร่รายงานการจัดซื้อจัดจ้างหน่วยงานในประเภทงบรายจ่ายหมวดงบลงทุนที่จะมีการดำเนินการในปีงบประมาณ 2569</w:t>
            </w:r>
          </w:p>
          <w:p w:rsidR="0008646D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-เผยแพร่แผนจัดซื้อจัดจ้างหรือแผนการจัดหาพัสดุประจำปี 2569</w:t>
            </w:r>
          </w:p>
          <w:p w:rsidR="0008646D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-เผยแพร่ความก้าวหน้าการจัดซื้อจัดจ้างของหน่วยงาน ณ วันที่ 31 มีนาคม 2569</w:t>
            </w:r>
          </w:p>
          <w:p w:rsidR="0008646D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-เผยแพร่รายงานสรุปผลการจัดซื้อจัดจ้างของหน่วยงาน ประจำปีงบประมาณ พ.ศ.2569</w:t>
            </w:r>
          </w:p>
          <w:p w:rsidR="0008646D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08646D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08646D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08646D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08646D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  <w:p w:rsidR="0008646D" w:rsidRPr="00DA3ADC" w:rsidRDefault="0008646D" w:rsidP="0009301C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</w:tc>
      </w:tr>
    </w:tbl>
    <w:p w:rsidR="0008646D" w:rsidRDefault="0008646D" w:rsidP="0008646D">
      <w:pPr>
        <w:pStyle w:val="a3"/>
        <w:ind w:firstLine="720"/>
        <w:jc w:val="center"/>
        <w:rPr>
          <w:rFonts w:ascii="TH SarabunIT๙" w:hAnsi="TH SarabunIT๙" w:cs="TH SarabunIT๙"/>
          <w:sz w:val="32"/>
          <w:szCs w:val="32"/>
          <w:cs/>
        </w:rPr>
        <w:sectPr w:rsidR="0008646D" w:rsidSect="00CD497A">
          <w:pgSz w:w="15840" w:h="12240" w:orient="landscape"/>
          <w:pgMar w:top="1440" w:right="672" w:bottom="1440" w:left="1440" w:header="709" w:footer="709" w:gutter="0"/>
          <w:cols w:space="708"/>
          <w:docGrid w:linePitch="360"/>
        </w:sectPr>
      </w:pPr>
    </w:p>
    <w:p w:rsidR="00B71451" w:rsidRDefault="00B71451">
      <w:pPr>
        <w:rPr>
          <w:rFonts w:hint="cs"/>
          <w:cs/>
        </w:rPr>
      </w:pPr>
      <w:bookmarkStart w:id="0" w:name="_GoBack"/>
      <w:bookmarkEnd w:id="0"/>
    </w:p>
    <w:sectPr w:rsidR="00B7145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altName w:val="TH NiramitIT๙ 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oNotDisplayPageBoundaries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46D"/>
    <w:rsid w:val="0008646D"/>
    <w:rsid w:val="000D295A"/>
    <w:rsid w:val="001A260E"/>
    <w:rsid w:val="00B71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E003459-E95D-4F02-A083-BF9D417DB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64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646D"/>
    <w:pPr>
      <w:spacing w:after="0" w:line="240" w:lineRule="auto"/>
    </w:pPr>
  </w:style>
  <w:style w:type="table" w:styleId="a4">
    <w:name w:val="Table Grid"/>
    <w:basedOn w:val="a1"/>
    <w:uiPriority w:val="39"/>
    <w:rsid w:val="000864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1291</Words>
  <Characters>7361</Characters>
  <Application>Microsoft Office Word</Application>
  <DocSecurity>0</DocSecurity>
  <Lines>61</Lines>
  <Paragraphs>17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2026-05-21T04:45:00Z</dcterms:created>
  <dcterms:modified xsi:type="dcterms:W3CDTF">2026-05-21T04:46:00Z</dcterms:modified>
</cp:coreProperties>
</file>