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7F0" w:rsidRPr="00B2603F" w:rsidRDefault="009867F0" w:rsidP="009867F0">
      <w:pPr>
        <w:pStyle w:val="a3"/>
        <w:rPr>
          <w:rFonts w:ascii="TH SarabunPSK" w:hAnsi="TH SarabunPSK" w:cs="TH SarabunPSK"/>
          <w:b/>
          <w:bCs/>
          <w:sz w:val="44"/>
          <w:szCs w:val="44"/>
        </w:rPr>
      </w:pPr>
      <w:r w:rsidRPr="00D2146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E4E13B0" wp14:editId="145650F5">
            <wp:extent cx="835378" cy="782955"/>
            <wp:effectExtent l="0" t="0" r="317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607" cy="8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146C">
        <w:rPr>
          <w:rFonts w:ascii="TH SarabunPSK" w:hAnsi="TH SarabunPSK" w:cs="TH SarabunPSK"/>
          <w:sz w:val="32"/>
          <w:szCs w:val="32"/>
        </w:rPr>
        <w:t xml:space="preserve"> </w:t>
      </w:r>
      <w:r w:rsidRPr="00D2146C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2146C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2146C">
        <w:rPr>
          <w:rFonts w:ascii="TH SarabunPSK" w:hAnsi="TH SarabunPSK" w:cs="TH SarabunPSK"/>
          <w:sz w:val="32"/>
          <w:szCs w:val="32"/>
        </w:rPr>
        <w:t xml:space="preserve"> </w:t>
      </w:r>
      <w:r w:rsidRPr="00B2603F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:rsidR="009867F0" w:rsidRPr="00D2146C" w:rsidRDefault="009867F0" w:rsidP="009867F0">
      <w:pPr>
        <w:pStyle w:val="a3"/>
        <w:rPr>
          <w:rFonts w:ascii="TH SarabunPSK" w:hAnsi="TH SarabunPSK" w:cs="TH SarabunPSK"/>
          <w:sz w:val="32"/>
          <w:szCs w:val="32"/>
        </w:rPr>
      </w:pPr>
      <w:r w:rsidRPr="00D2146C">
        <w:rPr>
          <w:rFonts w:ascii="TH SarabunPSK" w:hAnsi="TH SarabunPSK" w:cs="TH SarabunPSK"/>
          <w:sz w:val="40"/>
          <w:szCs w:val="40"/>
          <w:cs/>
        </w:rPr>
        <w:t xml:space="preserve">ส่วนราชการ </w:t>
      </w:r>
      <w:r w:rsidRPr="00D2146C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หน่วยตรวจสอบภายใน องค์การบริหารส่วนตำบลบัวใหญ่</w:t>
      </w:r>
    </w:p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ขก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๘๓๗๐๑/                           วันที่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ธันวาคม  2568</w:t>
      </w:r>
    </w:p>
    <w:p w:rsidR="009867F0" w:rsidRPr="0021379D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รายงานผลการดำเนินการความเสี่ยงการทุจริตและประพฤติมิชอบประจำปี พ.ศ. </w:t>
      </w:r>
      <w:r>
        <w:rPr>
          <w:rFonts w:ascii="TH SarabunIT๙" w:hAnsi="TH SarabunIT๙" w:cs="TH SarabunIT๙" w:hint="cs"/>
          <w:sz w:val="32"/>
          <w:szCs w:val="32"/>
          <w:cs/>
        </w:rPr>
        <w:t>2568</w:t>
      </w:r>
    </w:p>
    <w:p w:rsidR="009867F0" w:rsidRPr="00A06926" w:rsidRDefault="009867F0" w:rsidP="009867F0">
      <w:pPr>
        <w:pStyle w:val="a3"/>
        <w:rPr>
          <w:rFonts w:ascii="TH SarabunPSK" w:hAnsi="TH SarabunPSK" w:cs="TH SarabunPSK"/>
          <w:sz w:val="16"/>
          <w:szCs w:val="16"/>
        </w:rPr>
      </w:pPr>
    </w:p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นายกองค์การบริหารส่วนตำบลบัวใหญ่</w:t>
      </w:r>
    </w:p>
    <w:p w:rsidR="009867F0" w:rsidRPr="00A06926" w:rsidRDefault="009867F0" w:rsidP="009867F0">
      <w:pPr>
        <w:pStyle w:val="a3"/>
        <w:rPr>
          <w:rFonts w:ascii="TH SarabunPSK" w:hAnsi="TH SarabunPSK" w:cs="TH SarabunPSK"/>
          <w:sz w:val="16"/>
          <w:szCs w:val="16"/>
        </w:rPr>
      </w:pPr>
    </w:p>
    <w:p w:rsidR="009867F0" w:rsidRPr="009A2993" w:rsidRDefault="009867F0" w:rsidP="009867F0">
      <w:pPr>
        <w:pStyle w:val="a3"/>
        <w:rPr>
          <w:rFonts w:ascii="TH SarabunPSK" w:hAnsi="TH SarabunPSK" w:cs="TH SarabunPSK"/>
          <w:sz w:val="16"/>
          <w:szCs w:val="16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07B5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เรื่องเดิม</w:t>
      </w: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 องค์การบริหารส่วนตำบลบัวใหญ่ ได้จัดทำแผนการประเมินความเสี่ยงการทุจริตและประพฤติมิชอบ ประจำปีงบประมาณ พ.ศ.2568  และคำสั่งองค์การบริหารส่วนตำบลบัวใหญ่ ที่ 376/2567 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ลงวันที่  20 ตุลาคม  2567 เรื่อง แต่งตั้งคณะกรรมการติดตั้งและประเมินผลแผนบริหารจัดการความเสี่ยง และเพื่อส่งเสริมให้การ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ปฎิบัติงาน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และบริการประชาชนด้วยคุณธรรม มีความโปร่งใสตรวจสอบได้ รวมทั้งให้สอดคล้องกับการประเมินคุณธรรมและความโปร่งใสในการดำเนินงานของหน่วยงานของรัฐ (</w:t>
      </w:r>
      <w:r>
        <w:rPr>
          <w:rFonts w:ascii="TH SarabunIT๙" w:hAnsi="TH SarabunIT๙" w:cs="TH SarabunIT๙"/>
          <w:sz w:val="32"/>
          <w:szCs w:val="32"/>
        </w:rPr>
        <w:t xml:space="preserve">Integrity and </w:t>
      </w:r>
      <w:proofErr w:type="spellStart"/>
      <w:r>
        <w:rPr>
          <w:rFonts w:ascii="TH SarabunIT๙" w:hAnsi="TH SarabunIT๙" w:cs="TH SarabunIT๙"/>
          <w:sz w:val="32"/>
          <w:szCs w:val="32"/>
        </w:rPr>
        <w:t>Tansparency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ตามแบบวัดการเปิดเผยข้อมูลสาธารณะ หรือ แบบวัด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ของสำนักงาน ป.ป.ช. กำหนดนั้น</w:t>
      </w:r>
    </w:p>
    <w:p w:rsidR="009867F0" w:rsidRPr="0076745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9867F0" w:rsidRPr="0076745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76745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ข้อเท็จจริง</w:t>
      </w: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องค์การบริหารส่วนตำบลบัวใหญ่ ได้ดำเนินการรวบรวมข้อมูลรายงานผลการประเมินความเสี่ยงการทุจริตและประพฤติมิชอบ ประจำปีงบประมาณ พ.ศ. 2568 เรียบร้อยแล้ว รายละเอียดตามเอกสารแนบท้ายบันทึกข้อความนี้</w:t>
      </w:r>
    </w:p>
    <w:p w:rsidR="009867F0" w:rsidRPr="0076745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9867F0" w:rsidRPr="0076745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67450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ระเบียบ/หนังสือสั่งการ</w:t>
      </w: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คู่มือประเมินคุณธรรมและความโปร่งใสในการดำเนินงานของหน่วยงานของรัฐ (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867F0" w:rsidRPr="00DE3731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9867F0" w:rsidRPr="00DE3731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DE373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ข้อพิจารณา</w:t>
      </w: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เพื่อให้การดำเนินการเป็นไปด้วยความเรียบร้อยตามแนวทาง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ปฎิบัติ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ของกาประเมินคุณธรรมและความโปร่งใสในการดำเนินงานของหน่วยงานภาครัฐ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 จึงขอรายงานผลการดำเนินการเพื่อจัดการความเสี่ยงการทุจริตและประพฤติมิชอบ ประจำปีงบประมาณ พ.ศ.2568 รายละเอียดปรากฏตามเอกสารที่แนบท้ายนี้</w:t>
      </w:r>
    </w:p>
    <w:p w:rsidR="009867F0" w:rsidRPr="00732151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t xml:space="preserve">                                                                          </w:t>
      </w:r>
      <w:r w:rsidRPr="00517A79">
        <w:drawing>
          <wp:inline distT="0" distB="0" distL="0" distR="0" wp14:anchorId="4E6C90F5" wp14:editId="3601EB8F">
            <wp:extent cx="979965" cy="420912"/>
            <wp:effectExtent l="0" t="0" r="0" b="0"/>
            <wp:docPr id="10" name="รูปภาพ 10" descr="C:\Users\User\Desktop\36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63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91" t="24797" r="34894" b="69821"/>
                    <a:stretch/>
                  </pic:blipFill>
                  <pic:spPr bwMode="auto">
                    <a:xfrm>
                      <a:off x="0" y="0"/>
                      <a:ext cx="981565" cy="42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(นางอัจฉราวดี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ลี)</w:t>
      </w: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นักวิชาการตรวจสอบภายในชำนาญการ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185C12" w:rsidRDefault="00185C12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185C12" w:rsidRDefault="00185C12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2-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ความเห็นปลัด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650B18">
        <w:rPr>
          <w:rFonts w:cs="Cordia New"/>
          <w:noProof/>
          <w:cs/>
        </w:rPr>
        <w:drawing>
          <wp:inline distT="0" distB="0" distL="0" distR="0" wp14:anchorId="02B69DA7" wp14:editId="32CAB4D5">
            <wp:extent cx="709019" cy="324485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9" t="2811" r="37677" b="57669"/>
                    <a:stretch/>
                  </pic:blipFill>
                  <pic:spPr bwMode="auto">
                    <a:xfrm>
                      <a:off x="0" y="0"/>
                      <a:ext cx="721357" cy="33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(นายคำนึง  นามพรหม)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ปลัดองค์การบริหารส่วนตำบลบัวใหญ่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ความเห็นนายก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 ทราบ และ แจ้งทุกสำนัก/กอง ถือ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ปฎิบัติ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โดยเคร่งครัด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 ) ไม่อนุมัติ  เพราะ.........................................................</w:t>
      </w:r>
    </w:p>
    <w:p w:rsidR="009867F0" w:rsidRDefault="009867F0" w:rsidP="009867F0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cs="Cordia New" w:hint="cs"/>
          <w:noProof/>
          <w:cs/>
        </w:rPr>
        <w:t xml:space="preserve">                     </w:t>
      </w:r>
      <w:r w:rsidRPr="00650B18">
        <w:rPr>
          <w:rFonts w:cs="Cordia New"/>
          <w:noProof/>
          <w:cs/>
        </w:rPr>
        <w:drawing>
          <wp:inline distT="0" distB="0" distL="0" distR="0" wp14:anchorId="25882CD2" wp14:editId="742C2BCF">
            <wp:extent cx="709019" cy="32448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9" t="2811" r="37677" b="57669"/>
                    <a:stretch/>
                  </pic:blipFill>
                  <pic:spPr bwMode="auto">
                    <a:xfrm>
                      <a:off x="0" y="0"/>
                      <a:ext cx="721357" cy="33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7F0" w:rsidRDefault="009867F0" w:rsidP="009867F0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(นายคำนึง   นามพรหม)</w:t>
      </w:r>
    </w:p>
    <w:p w:rsidR="009867F0" w:rsidRDefault="009867F0" w:rsidP="009867F0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ปลัดองค์การบริหารส่วนตำบลบัวใหญ่ รักษาราชการแทน</w:t>
      </w:r>
    </w:p>
    <w:p w:rsidR="009867F0" w:rsidRDefault="009867F0" w:rsidP="009867F0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นายกองค์การบริหารส่วนตำบลบัวใหญ่</w:t>
      </w: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67F0" w:rsidRPr="00FC1DCC" w:rsidRDefault="009867F0" w:rsidP="009867F0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C1DC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การประเมินความเสี่ยงการทุจริต ในประเด็นที่เกี่ยวกับสินบน</w:t>
      </w:r>
    </w:p>
    <w:p w:rsidR="009867F0" w:rsidRPr="00FC1DCC" w:rsidRDefault="009867F0" w:rsidP="009867F0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C1DC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2568</w:t>
      </w: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C1DC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ขององค์การบริหารส่วนตำบลบัวใหญ่</w:t>
      </w:r>
    </w:p>
    <w:p w:rsidR="009867F0" w:rsidRDefault="009867F0" w:rsidP="009867F0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9867F0" w:rsidRPr="000E4778" w:rsidRDefault="009867F0" w:rsidP="009867F0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0E4778">
        <w:rPr>
          <w:rFonts w:ascii="TH SarabunIT๙" w:hAnsi="TH SarabunIT๙" w:cs="TH SarabunIT๙" w:hint="cs"/>
          <w:b/>
          <w:bCs/>
          <w:sz w:val="32"/>
          <w:szCs w:val="32"/>
          <w:cs/>
        </w:rPr>
        <w:t>1. วัตถุประสงค์การประเมินความเสี่ยงการทุจริต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ความเสี่ยงการทุจริต หมายถึง ความเสี่ยงของการดำเนินงานที่อาจก่อให้เกิดการทุจริต การขัดกันระหว่างผลประโยชน์ส่วนตนกับผลประโยชน์ส่วนรวม หรือการรับสินบน วัตถุประสงค์หลักของการประเมินความเสี่ยงการทุจริต เพื่อให้หน่วยงานมีมาตรการ ระบบ หรือแนวทางการบริหารจัดการความเสี่ยงของการดำเนินงานที่อาจก่อให้เกิดการทุจริต ซึ่งเป็นมาตรการป้องกันการทุจริตเชิงรุกที่มีประสิทธิภาพต่อไป มาตรการป้องกันการทุจริตสามารถจะช่วยลดความเสี่ยงที่อาจก่อให้เกิดการทุจริตในองค์กรได้ ดังนั้นการประเมินความเสี่ยงด้านการทุจริตการออกแบบและการ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ปฎิบัติงาน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ามมาตรการควบคุมภายในที่เหมาะสมจะช่วยลดความเสี่ยงด้านการทุจริตตลอดจนการสร้างจิตสำนึกและค่านิยมในการต่อต้านการทุจริต ให้แก่ บุคลากรขององค์กรถือเป็นการป้องกันการเกิดการทุจริตในองค์กร ทั้งนี้  การนำเครื่องมือประเมินความเสี่ยงมาใช้ในองค์กรจะช่วยให้เป็นหลักประกันในระดับหนึ่งว่า การดำเนินการขององค์กรจะไม่มีการทุจริต หรือในกรณีที่พบกับการทุจริตที่ไม่คาดคิดโอกาสที่จะประสบกับปัญหาน้อยกว่าองค์กรอื่น หรือหากเกิดความเสียหายขึ้นก็จะเป็นความเสียหายที่น้อยกว่าองค์กรที่ไม่มีการนำเครื่องมือประเมินความเสี่ยงมาใช้ เพราะได้มีการเตรียมการป้องกันล่วงหน้าไว้โดยให้เป็นส่วนหนึ่งของการ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ปฎิบัติงาน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ประจำ ซึ่งไม่ใช่การเพิ่มภาระงานแต่อย่างใด</w:t>
      </w:r>
    </w:p>
    <w:p w:rsidR="009867F0" w:rsidRPr="00EF226E" w:rsidRDefault="009867F0" w:rsidP="009867F0">
      <w:pPr>
        <w:pStyle w:val="a3"/>
        <w:jc w:val="both"/>
        <w:rPr>
          <w:rFonts w:ascii="TH SarabunIT๙" w:hAnsi="TH SarabunIT๙" w:cs="TH SarabunIT๙"/>
          <w:sz w:val="16"/>
          <w:szCs w:val="16"/>
        </w:rPr>
      </w:pP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 w:rsidRPr="00EF226E">
        <w:rPr>
          <w:rFonts w:ascii="TH SarabunIT๙" w:hAnsi="TH SarabunIT๙" w:cs="TH SarabunIT๙"/>
          <w:b/>
          <w:bCs/>
          <w:sz w:val="32"/>
          <w:szCs w:val="32"/>
          <w:cs/>
        </w:rPr>
        <w:t>2.</w:t>
      </w:r>
      <w:r w:rsidRPr="00EF22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ประเภทความเสี่ยงการทุจริตและศัพท์เฉพาะ คำนิยาม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การประเมินความเสี่ยงการทุจริต เป็นเครื่องมือในการป้องกันและสกัดกั้น ลด และปิดโอกาสการทุจริตขององค์กร โดยคู่มือแนวทางการประเมินความเสี่ยงการทุจริต (</w:t>
      </w:r>
      <w:r>
        <w:rPr>
          <w:rFonts w:ascii="TH SarabunIT๙" w:hAnsi="TH SarabunIT๙" w:cs="TH SarabunIT๙"/>
          <w:sz w:val="32"/>
          <w:szCs w:val="32"/>
        </w:rPr>
        <w:t>Corruption Risk Assessment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ของสำนักงาน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ป.ป.ท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ได้จำแนกประเภทของความเสี่ยงการทุจริตไว้ด้วยกัน 3 ด้าน ประกอบด้วย</w:t>
      </w:r>
    </w:p>
    <w:p w:rsidR="009867F0" w:rsidRDefault="009867F0" w:rsidP="009867F0">
      <w:pPr>
        <w:pStyle w:val="a3"/>
        <w:numPr>
          <w:ilvl w:val="0"/>
          <w:numId w:val="2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ความเสี่ยงการทุจริตด้านการอนุมัติอนุญาต</w:t>
      </w:r>
    </w:p>
    <w:p w:rsidR="009867F0" w:rsidRDefault="009867F0" w:rsidP="009867F0">
      <w:pPr>
        <w:pStyle w:val="a3"/>
        <w:numPr>
          <w:ilvl w:val="0"/>
          <w:numId w:val="2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ความเสี่ยงการทุจริตด้านการใช้อำนาจและตำแหน่งหน้าที่</w:t>
      </w:r>
    </w:p>
    <w:p w:rsidR="009867F0" w:rsidRDefault="009867F0" w:rsidP="009867F0">
      <w:pPr>
        <w:pStyle w:val="a3"/>
        <w:numPr>
          <w:ilvl w:val="0"/>
          <w:numId w:val="2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ความเสี่ยงการทุจริตด้านการใช้จ่ายงบประมาณ</w:t>
      </w:r>
    </w:p>
    <w:p w:rsidR="009867F0" w:rsidRDefault="009867F0" w:rsidP="009867F0">
      <w:pPr>
        <w:pStyle w:val="a3"/>
        <w:ind w:left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โดยได้มีการนิยามคำศัพท์ที่เกี่ยวข้องกับความเสี่ยงการทุจริต (</w:t>
      </w:r>
      <w:r>
        <w:rPr>
          <w:rFonts w:ascii="TH SarabunIT๙" w:hAnsi="TH SarabunIT๙" w:cs="TH SarabunIT๙"/>
          <w:sz w:val="32"/>
          <w:szCs w:val="32"/>
        </w:rPr>
        <w:t>Corruption Risk Assessment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และการบริหารความเสี่ยงการทุจริต ดังนี้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9867F0" w:rsidTr="0009301C">
        <w:tc>
          <w:tcPr>
            <w:tcW w:w="3397" w:type="dxa"/>
          </w:tcPr>
          <w:p w:rsidR="009867F0" w:rsidRPr="00937521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75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5954" w:type="dxa"/>
          </w:tcPr>
          <w:p w:rsidR="009867F0" w:rsidRPr="00937521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75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9867F0" w:rsidTr="0009301C">
        <w:tc>
          <w:tcPr>
            <w:tcW w:w="3397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Risk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4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วามน่าจะเป็นที่จะเกิดเหตุการณ์บางอย่างซึ่งมีผลกระทบทำให้การดำเนินงานไม่บรรลุวัตถุประสงค์ที่กำหนดไว้หรืออเบี่ยงเบนไปจากที่กำหนดไว้ ทั้งนี้ ผลกระทบที่เกิดขึ้นอาจส่งผลในทางบวกหรือทางลบก็ได้ (ผลกระทบทางลบ คือ ความเสี่ยง ผลกระทบ ทางบวก คือ โอกาส) เหตุการณ์/การกระทำใด ๆ ที่อาจเกิดขึ้นภายใต้สถานการณ์ที่ไม่แน่นอนและ ส่งผลกระทบหรืออสร้างความเสียหาย (ทั้งที่เป็นตัวเงินและไม่เป็นตัวเงิน) หรือ ก่อให้เกิดความล้มเหลวหรือลดโอกาสที่จะบรรลุเป้าหมายขององค์กร</w:t>
            </w:r>
          </w:p>
        </w:tc>
      </w:tr>
    </w:tbl>
    <w:p w:rsidR="009867F0" w:rsidRDefault="00185C12" w:rsidP="00185C1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-2-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9867F0" w:rsidRPr="00937521" w:rsidTr="0009301C">
        <w:tc>
          <w:tcPr>
            <w:tcW w:w="3397" w:type="dxa"/>
          </w:tcPr>
          <w:p w:rsidR="009867F0" w:rsidRPr="00937521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75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5954" w:type="dxa"/>
          </w:tcPr>
          <w:p w:rsidR="009867F0" w:rsidRPr="00937521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75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9867F0" w:rsidTr="0009301C">
        <w:trPr>
          <w:trHeight w:val="1914"/>
        </w:trPr>
        <w:tc>
          <w:tcPr>
            <w:tcW w:w="3397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การบริหารความเสี่ยง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Risk Management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4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-กระบวนการที่เป็นระบบในการบริหารปัจจัยและควบคุมกิจกรรม รวมทั้งกระบวนการดำเนินการต่าง ๆ เพื่อลดมูลเหตุของโอกาสที่จะทำให้เกิดความเสียหายจากการดำเนินการที่ไม่เป็นไปตามแผน เพื่อให้ระดับของความเสี่ยงและผลกระทบที่จะเกิดขึ้นในอนาคตอยู่ในระดับที่สามารถยอมรับได้ ควบคุมได้ และตรวจสอบได้อย่างเป็นระบบ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867F0" w:rsidTr="0009301C">
        <w:trPr>
          <w:trHeight w:val="1252"/>
        </w:trPr>
        <w:tc>
          <w:tcPr>
            <w:tcW w:w="3397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ความเสี่ยงการทุจริต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Corruption Risk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54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-การดำเนินงานหรือการ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้าที่ที่อาจก่อให้เกิดการทุจริตและประพฤติมิชอบหรืออาจก่อให้เกิดการขัดกันระหว่างผลประโยชน์ส่วนตนและผลประโยชน์ส่วนรวมของหน่วยงานในอนาคต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867F0" w:rsidTr="0009301C">
        <w:trPr>
          <w:trHeight w:val="3077"/>
        </w:trPr>
        <w:tc>
          <w:tcPr>
            <w:tcW w:w="3397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54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-องค์กรเพื่อคามโปร่งใสนานาชาติ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TI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ได้กำหนดนิยามและรูปแบบของการทุจริตเป็น 7 ประเภท ได้แก่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การทุจริตขนาดใหญ่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Grand Corruption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ป็นการกระทำของเจ้าหน้าที่รัฐระดับสูงเพื่อบิดเบือนนโยบายหรือการใช้อำนาจรัฐในทางมิชอบเพื่อให้ผู้นำหรือผู้บริหารประเทศได้รับผลประโยชน์จากก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ใข้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ทรัยพากรของชาติ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การทุจริตขนาดเล็ก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Petty Corruption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เป็นการกระทำของเจ้าหน้าที่รัฐระดับกลางและระดับล่างต่อประชาชนทั่วไป โดยการใช้อำนาจหน้าที่ที่ได้รับมอบหมายในทางมิชอบ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การติดสินบน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Bribery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เป็นการเสนอ การให้ หรือสัญญาว่าจะให้ผลประโยชน์ทั้งในรูแบบของเงิน สิ่งของและสิ่งตอบแทนต่าง ๆ เพื่อเป็นแรงจูงใจให้เกิดการกระทำผิด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กฏหมาย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หรือศีลธรรมอันดี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การยักยอก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Embezzlement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คือ การที่พนักงานหรือเจ้าหน้าที่องค์กรของรัฐนำเงินหรือสิ่งของที่ได้รับมอบหมายให้ใช้ในหน้าที่ราชการมาใช้เพื่อประโยชน์ส่วนตนหรือเพื่อกิจกรรมอื่นที่ไม่เกี่ยวข้อง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การอุปถัมภ์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Patronage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ป็นรูปแบบหนึ่งของการเล่นพรรคเล่นพวกด้วยการคัดเลือกบุคคลจากสายสัมพันธ์ทางการเมืองหรือเครือข่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Connection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เพื่อเข้ามาทำงานหรือเพื่อได้รับผลประโยชน์ โดยไม่คำนึงถึงคุณสมบัติและความเหมาะสม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6.การเลือกที่รักมักที่ชัย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Nepotism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เป็นรูปแบบหนึ่งของการเล่นพรรคเล่นพวก โดยเจ้าหน้าที่ของรัฐจะใช้อำนาจที่มีในการให้ผลประโยชน์หรือให้เจ้าหน้าที่การงานแก่เพื่อน ครอบครัว หรือบุคลใกล้ชิด โดยไม่คำนึงถึงคุณสมบัติ และความเหมาะสม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</w:p>
    <w:p w:rsidR="00185C12" w:rsidRDefault="00185C12" w:rsidP="00185C1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-3-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9867F0" w:rsidRPr="00937521" w:rsidTr="0009301C">
        <w:tc>
          <w:tcPr>
            <w:tcW w:w="3397" w:type="dxa"/>
          </w:tcPr>
          <w:p w:rsidR="009867F0" w:rsidRPr="00937521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75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5954" w:type="dxa"/>
          </w:tcPr>
          <w:p w:rsidR="009867F0" w:rsidRPr="00937521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75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9867F0" w:rsidTr="0009301C">
        <w:trPr>
          <w:trHeight w:val="1525"/>
        </w:trPr>
        <w:tc>
          <w:tcPr>
            <w:tcW w:w="3397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4" w:type="dxa"/>
          </w:tcPr>
          <w:p w:rsidR="009867F0" w:rsidRDefault="009867F0" w:rsidP="0009301C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7.ผลประโยชน์ทับซ้อน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Conflict of Interest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คือ การขัดกันระหว่างประโยชน์ส่วนตนกับประโยชน์ส่วนรวม อันเกิดจากที่บุคคลต้องมีหน้าที่หรือสถานะมากกว่า  1 สถานะ</w:t>
            </w:r>
          </w:p>
        </w:tc>
      </w:tr>
      <w:tr w:rsidR="009867F0" w:rsidTr="0009301C">
        <w:trPr>
          <w:trHeight w:val="1252"/>
        </w:trPr>
        <w:tc>
          <w:tcPr>
            <w:tcW w:w="3397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การขัดกันระหว่างประโยชน์ส่วนตนกับประโยชน์ส่วนรวม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54" w:type="dxa"/>
          </w:tcPr>
          <w:p w:rsidR="009867F0" w:rsidRDefault="009867F0" w:rsidP="0009301C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การที่เจ้าหน้าที่ของรัฐกระทำการใด ๆ หรือดำเนินการในกิจการสาธารณะที่เป็นการดำเนินการตามอำนาจหน้าที่หรือความรับผิดชอบในกิจการของรัฐหรือองค์กรของรัฐเพื่อประโยชน์ของรัฐหรือเพื่อประโยชน์ของส่วนรวม แต่เจ้าหน้าที่ของรัฐได้มี ผลประโยชน์ส่วนตนเข้าไปแบบแฝง หรือเป็นผู้ที่มีส่วนได้เสียในรูปแบบต่าง ๆ หรือนำประโยชน์ส่วนตนหรือความสัมพันธ์ส่วนตนเข้ามามีอิทธิพลหรือเกี่ยวข้องในการใด ๆ หรือ ดำเนินการดังกล่าวนั้น เพื่อแสวงหาประโยชน์ในทางการเงินหรือประโยชน์อื่น ๆ สำหรับ ตนเองหรือบุคคลใดบุคคลหนึ่ง</w:t>
            </w:r>
          </w:p>
        </w:tc>
      </w:tr>
      <w:tr w:rsidR="009867F0" w:rsidTr="0009301C">
        <w:trPr>
          <w:trHeight w:val="973"/>
        </w:trPr>
        <w:tc>
          <w:tcPr>
            <w:tcW w:w="3397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 / ปัญหา</w:t>
            </w:r>
          </w:p>
        </w:tc>
        <w:tc>
          <w:tcPr>
            <w:tcW w:w="5954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ความเสี่ยง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=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ปัญหา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=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867F0" w:rsidTr="0009301C">
        <w:trPr>
          <w:trHeight w:val="482"/>
        </w:trPr>
        <w:tc>
          <w:tcPr>
            <w:tcW w:w="3397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ประเด็นความเสี่ยง</w:t>
            </w:r>
          </w:p>
        </w:tc>
        <w:tc>
          <w:tcPr>
            <w:tcW w:w="5954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9867F0" w:rsidTr="0009301C">
        <w:trPr>
          <w:trHeight w:val="467"/>
        </w:trPr>
        <w:tc>
          <w:tcPr>
            <w:tcW w:w="3397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5954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9867F0" w:rsidTr="0009301C">
        <w:trPr>
          <w:trHeight w:val="529"/>
        </w:trPr>
        <w:tc>
          <w:tcPr>
            <w:tcW w:w="3397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ผลกระทบ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54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9867F0" w:rsidTr="0009301C">
        <w:trPr>
          <w:trHeight w:val="1277"/>
        </w:trPr>
        <w:tc>
          <w:tcPr>
            <w:tcW w:w="3397" w:type="dxa"/>
          </w:tcPr>
          <w:p w:rsidR="009867F0" w:rsidRPr="003A7828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ระดับความรุนแรงของความเสี่ยงการทุจริต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Rick Score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54" w:type="dxa"/>
          </w:tcPr>
          <w:p w:rsidR="009867F0" w:rsidRPr="003A7828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คะแนนรวมที่แสดงให้เห็นถึงระดับความรุนแรงของความเสี่ยงการทุจริตที่เป็นผลจาก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</w:tbl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การบริหารจัดการตามหลัก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 (</w:t>
      </w:r>
      <w:r>
        <w:rPr>
          <w:rFonts w:ascii="TH SarabunIT๙" w:hAnsi="TH SarabunIT๙" w:cs="TH SarabunIT๙"/>
          <w:sz w:val="32"/>
          <w:szCs w:val="32"/>
        </w:rPr>
        <w:t>Good Governance</w:t>
      </w:r>
      <w:r>
        <w:rPr>
          <w:rFonts w:ascii="TH SarabunIT๙" w:hAnsi="TH SarabunIT๙" w:cs="TH SarabunIT๙" w:hint="cs"/>
          <w:sz w:val="32"/>
          <w:szCs w:val="32"/>
          <w:cs/>
        </w:rPr>
        <w:t>) โดยเฉพาะหลักการควบคุมคอร์รัปชั่น (</w:t>
      </w:r>
      <w:r>
        <w:rPr>
          <w:rFonts w:ascii="TH SarabunIT๙" w:hAnsi="TH SarabunIT๙" w:cs="TH SarabunIT๙"/>
          <w:sz w:val="32"/>
          <w:szCs w:val="32"/>
        </w:rPr>
        <w:t>Corruption Control</w:t>
      </w:r>
      <w:r>
        <w:rPr>
          <w:rFonts w:ascii="TH SarabunIT๙" w:hAnsi="TH SarabunIT๙" w:cs="TH SarabunIT๙" w:hint="cs"/>
          <w:sz w:val="32"/>
          <w:szCs w:val="32"/>
          <w:cs/>
        </w:rPr>
        <w:t>) ซึ่งหมายถึง การไม่กระทำและไม่สนับสนุนการทุจริต พร้อมทั้งร่วมมือกันควบคุมไม่ให้เกิดการทุจริตในองค์กร จึงเป็นหลักการบริหารจัดการที่มุ่งสู่การเป็นราชการใสสะอาด สามารถสกัดกั้นและเปิดโอกาสการทุจริตและประพฤติมิชอบได้อย่างมีประสิทธิภาพ การบริหารจัดการตามหลัก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 (</w:t>
      </w:r>
      <w:r>
        <w:rPr>
          <w:rFonts w:ascii="TH SarabunIT๙" w:hAnsi="TH SarabunIT๙" w:cs="TH SarabunIT๙"/>
          <w:sz w:val="32"/>
          <w:szCs w:val="32"/>
        </w:rPr>
        <w:t>Good Governance</w:t>
      </w:r>
      <w:r>
        <w:rPr>
          <w:rFonts w:ascii="TH SarabunIT๙" w:hAnsi="TH SarabunIT๙" w:cs="TH SarabunIT๙" w:hint="cs"/>
          <w:sz w:val="32"/>
          <w:szCs w:val="32"/>
          <w:cs/>
        </w:rPr>
        <w:t>)  จึงเป็นปัจจัยพื้นฐานสำคัญในการป้องกันและปราบปรามการทุจริตให้มีความโปร่งใส</w:t>
      </w:r>
    </w:p>
    <w:p w:rsidR="00185C12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สำนักงานคณะกรรมการป้องกันและปราบปรามการทุจริตในภาครัฐสำนักงาน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ป.ป.ท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ในฐานะกลไกของฝ่ายบริหารในการป้องกันและแก้ไขปัญหาการทุจริตในภาครัฐ ได้ขับเคลื่อนการดำเนินการภาย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ใต้บ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ริทบใหม่ที่เน้นเรื่องการป้องกัน ป้องปรามที่เป็นยุทธศาสตร์สำคัญในการสกัดกั้น ยับยังเพื่อไม่ให้เกิดการทุจริตโดยการประเมินความเสี่ยงการทุจิต คู่มือแนวทางการประเมินความเสี่ยงการทุจริต จึงเป็นเครื่องมือหลักที่ </w:t>
      </w:r>
    </w:p>
    <w:p w:rsidR="00185C12" w:rsidRDefault="00185C12" w:rsidP="00185C1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-4-</w:t>
      </w:r>
    </w:p>
    <w:p w:rsidR="009867F0" w:rsidRDefault="009867F0" w:rsidP="00185C12">
      <w:pPr>
        <w:pStyle w:val="a3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ป.ป.ท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ใช้เพื่อขับเคลื่อนให้หน่วยงานของรัฐดำเนินการประเมินความเสี่ยงการทุจริต เพื่อป้องกัน สกัดกั้น และปิดโอกาสการทุจริต เพื่อยกระดับคะแนนดัชนีการรับรู้การทุจริต </w:t>
      </w:r>
      <w:r>
        <w:rPr>
          <w:rFonts w:ascii="TH SarabunIT๙" w:hAnsi="TH SarabunIT๙" w:cs="TH SarabunIT๙"/>
          <w:sz w:val="32"/>
          <w:szCs w:val="32"/>
        </w:rPr>
        <w:t xml:space="preserve"> Corruption Perceptions Index ; CPI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โดยได้จำแนกประเภทการบริหารจัดการความเสี่ยงการทุจริตเป็น 3 ด้าน ดังนี้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ด้านที่ 1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ความเสี่ยงการทุจริตด้านการอนุมัติ อนุญาต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ด้านที่ 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ความเสี่ยงการทุจริตด้านการใช้อำนาจและตำแหน่งหน้าที่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ด้านที่ 3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ความเสี่ยงการทุจริตด้านการใช้จ่ายงบประมาณ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กรอบแนวคิดการพัฒนาการประเมินเชิงคุณภาพการบริหารจัดการความเสี่ยงการทุจริต</w:t>
      </w: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Corruption Risk </w:t>
      </w:r>
      <w:proofErr w:type="gramStart"/>
      <w:r>
        <w:rPr>
          <w:rFonts w:ascii="TH SarabunIT๙" w:hAnsi="TH SarabunIT๙" w:cs="TH SarabunIT๙"/>
          <w:sz w:val="32"/>
          <w:szCs w:val="32"/>
        </w:rPr>
        <w:t>Management ;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CRM</w:t>
      </w:r>
    </w:p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-CRM </w:t>
      </w:r>
      <w:r>
        <w:rPr>
          <w:rFonts w:ascii="TH SarabunIT๙" w:hAnsi="TH SarabunIT๙" w:cs="TH SarabunIT๙" w:hint="cs"/>
          <w:sz w:val="32"/>
          <w:szCs w:val="32"/>
          <w:cs/>
        </w:rPr>
        <w:t>จะต้องสร้างแรงจูงใจในการพัฒนาหน่วยงานในเชิงบวกมากกว่าทำให้เจ้าหน้าที่ของหน่วยงานรู้สึกกังวล</w:t>
      </w:r>
    </w:p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-ผลการประเมิน </w:t>
      </w:r>
      <w:r>
        <w:rPr>
          <w:rFonts w:ascii="TH SarabunIT๙" w:hAnsi="TH SarabunIT๙" w:cs="TH SarabunIT๙"/>
          <w:sz w:val="32"/>
          <w:szCs w:val="32"/>
        </w:rPr>
        <w:t xml:space="preserve">CRM </w:t>
      </w:r>
      <w:r>
        <w:rPr>
          <w:rFonts w:ascii="TH SarabunIT๙" w:hAnsi="TH SarabunIT๙" w:cs="TH SarabunIT๙" w:hint="cs"/>
          <w:sz w:val="32"/>
          <w:szCs w:val="32"/>
          <w:cs/>
        </w:rPr>
        <w:t>ควรให้แนวทางการพัฒนาที่ชัดเจนให้กับหน่วยงานไปในตัว</w:t>
      </w:r>
    </w:p>
    <w:p w:rsidR="009867F0" w:rsidRPr="005729F8" w:rsidRDefault="009867F0" w:rsidP="009867F0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-หน่วยงานราชการที่ได้รับการประเมิน </w:t>
      </w:r>
      <w:r>
        <w:rPr>
          <w:rFonts w:ascii="TH SarabunIT๙" w:hAnsi="TH SarabunIT๙" w:cs="TH SarabunIT๙"/>
          <w:sz w:val="32"/>
          <w:szCs w:val="32"/>
        </w:rPr>
        <w:t xml:space="preserve">CRM 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ได้รับประโยชน์จากการประเมิน สามารถนำผลการประเมินไปปรับปรุงพัฒนาประสิทธิภาพในการ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ปฎิบัติงาน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และได้รับประโยชน์ใน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มุน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สื่อสารภาพลักษณ์องค์กรโดยเฉพาะการแสดงให้สังคมและสาธารณชนรับรู้ว่าหน่วยงานให้ความสำคัญกับการยังยั้งการทุจริต</w:t>
      </w: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5386"/>
      </w:tblGrid>
      <w:tr w:rsidR="009867F0" w:rsidTr="0009301C">
        <w:tc>
          <w:tcPr>
            <w:tcW w:w="9350" w:type="dxa"/>
            <w:gridSpan w:val="3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นิยามประเภทของการบริหารจัดการความเสี่ยงการทุจริต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Corruption Risk Management ; CRM</w:t>
            </w:r>
          </w:p>
        </w:tc>
      </w:tr>
      <w:tr w:rsidR="009867F0" w:rsidTr="0009301C">
        <w:trPr>
          <w:trHeight w:val="810"/>
        </w:trPr>
        <w:tc>
          <w:tcPr>
            <w:tcW w:w="988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ด้านที่ 1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ด้านการอนุมัติ อนุญาต</w:t>
            </w:r>
          </w:p>
        </w:tc>
        <w:tc>
          <w:tcPr>
            <w:tcW w:w="5386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การให้บริหารด้านการอนุมัติ อนุญาต ตาม พ.ร.บ. การอำนวยความสะดวกในการให้บริการภาครัฐ</w:t>
            </w:r>
          </w:p>
        </w:tc>
      </w:tr>
      <w:tr w:rsidR="009867F0" w:rsidTr="0009301C">
        <w:trPr>
          <w:trHeight w:val="1494"/>
        </w:trPr>
        <w:tc>
          <w:tcPr>
            <w:tcW w:w="988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ด้านที่ 2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6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การใช้อำนาจและตำแหน่งหน้าที่</w:t>
            </w:r>
          </w:p>
        </w:tc>
        <w:tc>
          <w:tcPr>
            <w:tcW w:w="5386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การใช้อำนาจและตำแหน่งหน้าที่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Authority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คือ อำนาจที่ได้มาจากการดำรงตำแหน่งใดตำแหน่งหนึ่ง โดยกฎหมาย ระเบียบ ข้อบังคับ ที่มีการ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หรือละเว้นการ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ในทางมิชอบ</w:t>
            </w:r>
          </w:p>
          <w:p w:rsidR="009867F0" w:rsidRPr="0083654A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867F0" w:rsidTr="0009301C">
        <w:trPr>
          <w:trHeight w:val="1759"/>
        </w:trPr>
        <w:tc>
          <w:tcPr>
            <w:tcW w:w="988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ด้านที่ 3</w:t>
            </w:r>
          </w:p>
        </w:tc>
        <w:tc>
          <w:tcPr>
            <w:tcW w:w="2976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ด้านการใช้จ่ายงบประมาณ</w:t>
            </w:r>
          </w:p>
        </w:tc>
        <w:tc>
          <w:tcPr>
            <w:tcW w:w="5386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โครงการที่ได้รับการจัดสรรงบประมาณในปีที่มีการประเมินของทุกประเภทงบประมาณได้แก่ งบดำเนินงาน งบลงทุน งบรายจ่ายอื่น งบเงินอุดหนุนหรือเงินที่ได้รับการสนับสนุนจากหน่วยงานอื่น งบกลาง เงินนอกงบประมาณ และโครงการที่จ่ายขาดจากเงินสะสมขององค์กรปกครองส่วนท้องถิ่น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185C12" w:rsidRDefault="00185C12" w:rsidP="009867F0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185C12" w:rsidRPr="00185C12" w:rsidRDefault="00185C12" w:rsidP="00185C1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185C12">
        <w:rPr>
          <w:rFonts w:ascii="TH SarabunIT๙" w:hAnsi="TH SarabunIT๙" w:cs="TH SarabunIT๙"/>
          <w:sz w:val="32"/>
          <w:szCs w:val="32"/>
        </w:rPr>
        <w:t>-5-</w:t>
      </w:r>
    </w:p>
    <w:p w:rsidR="009867F0" w:rsidRPr="00A52D77" w:rsidRDefault="009867F0" w:rsidP="009867F0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52D77">
        <w:rPr>
          <w:rFonts w:ascii="TH SarabunIT๙" w:hAnsi="TH SarabunIT๙" w:cs="TH SarabunIT๙" w:hint="cs"/>
          <w:b/>
          <w:bCs/>
          <w:sz w:val="32"/>
          <w:szCs w:val="32"/>
          <w:cs/>
        </w:rPr>
        <w:t>3.กรอบการประเมินความเสี่ยงการทุจริต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  <w:t xml:space="preserve">การประเมินความเสี่ยง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Risk Assessment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สอดคล้องกับหลักการที่ 8 การพิจารณาโอกานที่จะเกิดการทุจริต ซึ่งเป็นหนึ่งในองค์ประกอบของหลักการควบคุมภายในองค์กร ตามมาตรฐาน </w:t>
      </w:r>
      <w:r>
        <w:rPr>
          <w:rFonts w:ascii="TH SarabunIT๙" w:hAnsi="TH SarabunIT๙" w:cs="TH SarabunIT๙"/>
          <w:sz w:val="32"/>
          <w:szCs w:val="32"/>
        </w:rPr>
        <w:t>COSO 2013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Committee of Sponsoring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Organizations 2013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ซึ่งมาตรฐาน </w:t>
      </w:r>
      <w:r>
        <w:rPr>
          <w:rFonts w:ascii="TH SarabunIT๙" w:hAnsi="TH SarabunIT๙" w:cs="TH SarabunIT๙"/>
          <w:sz w:val="32"/>
          <w:szCs w:val="32"/>
        </w:rPr>
        <w:t xml:space="preserve">COSO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เป็นมาตรฐานที่ได้รับการยอมรับมาตั้งแต่เริ่มออกประกาศใช้เมื่อปี 1992 สำหรับมาตรฐาน </w:t>
      </w:r>
      <w:r>
        <w:rPr>
          <w:rFonts w:ascii="TH SarabunIT๙" w:hAnsi="TH SarabunIT๙" w:cs="TH SarabunIT๙"/>
          <w:sz w:val="32"/>
          <w:szCs w:val="32"/>
        </w:rPr>
        <w:t xml:space="preserve">COSO 2013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ประกอบด้วย 5 องค์ประกอบ 17 หลักการ ดังนี้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องค์ประกอบที่ 1 สภาพแวดล้อมการควบคุม (</w:t>
      </w:r>
      <w:r>
        <w:rPr>
          <w:rFonts w:ascii="TH SarabunIT๙" w:hAnsi="TH SarabunIT๙" w:cs="TH SarabunIT๙"/>
          <w:sz w:val="32"/>
          <w:szCs w:val="32"/>
        </w:rPr>
        <w:t>Control Environment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องค์กรยึดหลักความซื่อตรงและจริยธรรม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คณะกรรมการแสดงออกถึงความรับผิดชอบต่อการกำกับดูแล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คณะกรรมการและฝ่ายบริหาร มีอำนาจสั่งการชัดเจน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องค์กร จูงใจ รักษาไว้ และจูงใจพนักงาน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องค์กรผลักดันให้ทุกตำแหน่งรับผิดชอบต่อการควบคุมภายใน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องค์ประกอบที่ 2  การประเมินความเสี่ยง (</w:t>
      </w:r>
      <w:r>
        <w:rPr>
          <w:rFonts w:ascii="TH SarabunIT๙" w:hAnsi="TH SarabunIT๙" w:cs="TH SarabunIT๙"/>
          <w:sz w:val="32"/>
          <w:szCs w:val="32"/>
        </w:rPr>
        <w:t>Risk Assessment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6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กำหนดเป้าหมายชัดเจน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7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ระบุและวิเคราะห์ความเสี่ยงอย่างคลอบคลุม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8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พิจารณาโอกาสที่จะเกิดการทุจริต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9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ระบุและประเมินความเปลี่ยน แปลงที่จะกระทบต่อการควบคุมภายใน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องค์ประกอบที่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 กิจกรรมควบคุม  (</w:t>
      </w:r>
      <w:r>
        <w:rPr>
          <w:rFonts w:ascii="TH SarabunIT๙" w:hAnsi="TH SarabunIT๙" w:cs="TH SarabunIT๙"/>
          <w:sz w:val="32"/>
          <w:szCs w:val="32"/>
        </w:rPr>
        <w:t>Control Activities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10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ควบคุมความเสี่ยงให้อยู่ในระดับที่ยอมรับได้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11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พัฒนาระบบเทคโนโลยีที่ใช้ในการควบคุม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12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ควบคุมให้นโยบายสามารถ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ปฎิบัติ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</w:p>
    <w:p w:rsidR="009867F0" w:rsidRPr="00F71C81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องค์ประกอบที่ 4 สารสนเทศและการสื่อสาร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Information and Communication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หลักการที่ 13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องค์กรข้อมูลที่เกี่ยวข้องและมีคุณภาพ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14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มีการสื่อสารข้อมูลภายในองค์กร ให้การควบคุมในการดำเนินการต่อไปได้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15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มีการสื่อสารกับหน่วยงานภายนอก ในประเด็นที่อาจกระทบต่อการควบคุม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ภายใน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องค์ประกอบที่ 5 กิจกรรมการกำกับติดตามและประเมินผล (</w:t>
      </w:r>
      <w:r>
        <w:rPr>
          <w:rFonts w:ascii="TH SarabunIT๙" w:hAnsi="TH SarabunIT๙" w:cs="TH SarabunIT๙"/>
          <w:sz w:val="32"/>
          <w:szCs w:val="32"/>
        </w:rPr>
        <w:t>Monitoring Activities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หลักการที่ 16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ติดตามและประเมินผลการควบคุมภายใน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หลักการที่ 17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ประเมินและสื่อสารข้อบกพร่องของการควบคุมภายในทันเวลาและเหมาะสม</w:t>
      </w:r>
    </w:p>
    <w:p w:rsidR="009867F0" w:rsidRDefault="009867F0" w:rsidP="009867F0">
      <w:pPr>
        <w:pStyle w:val="a3"/>
        <w:ind w:left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ทั้งนี้องค์ประกอบการควบคุมภายในแต่ละองค์ประกอบและหลักการจะต้อง</w:t>
      </w:r>
      <w:r>
        <w:rPr>
          <w:rFonts w:ascii="TH SarabunIT๙" w:hAnsi="TH SarabunIT๙" w:cs="TH SarabunIT๙"/>
          <w:sz w:val="32"/>
          <w:szCs w:val="32"/>
        </w:rPr>
        <w:t xml:space="preserve">Present&amp; Function </w:t>
      </w:r>
      <w:r>
        <w:rPr>
          <w:rFonts w:ascii="TH SarabunIT๙" w:hAnsi="TH SarabunIT๙" w:cs="TH SarabunIT๙" w:hint="cs"/>
          <w:sz w:val="32"/>
          <w:szCs w:val="32"/>
          <w:cs/>
        </w:rPr>
        <w:t>(มีอยู่จริงและนำไป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ปฎิบัติ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 อีกทั้งทำงานอย่างสอดคล้องและสัมพันธ์กัน จึงจะทำให้การควบคุมภายในมีประสิทธิผล</w:t>
      </w:r>
    </w:p>
    <w:p w:rsidR="00185C12" w:rsidRDefault="00185C12" w:rsidP="009867F0">
      <w:pPr>
        <w:pStyle w:val="a3"/>
        <w:ind w:left="720"/>
        <w:jc w:val="both"/>
        <w:rPr>
          <w:rFonts w:ascii="TH SarabunIT๙" w:hAnsi="TH SarabunIT๙" w:cs="TH SarabunIT๙"/>
          <w:sz w:val="32"/>
          <w:szCs w:val="32"/>
        </w:rPr>
      </w:pPr>
    </w:p>
    <w:p w:rsidR="00185C12" w:rsidRDefault="00185C12" w:rsidP="009867F0">
      <w:pPr>
        <w:pStyle w:val="a3"/>
        <w:ind w:left="720"/>
        <w:jc w:val="both"/>
        <w:rPr>
          <w:rFonts w:ascii="TH SarabunIT๙" w:hAnsi="TH SarabunIT๙" w:cs="TH SarabunIT๙"/>
          <w:sz w:val="32"/>
          <w:szCs w:val="32"/>
        </w:rPr>
      </w:pPr>
    </w:p>
    <w:p w:rsidR="00185C12" w:rsidRDefault="00185C12" w:rsidP="009867F0">
      <w:pPr>
        <w:pStyle w:val="a3"/>
        <w:ind w:left="720"/>
        <w:jc w:val="both"/>
        <w:rPr>
          <w:rFonts w:ascii="TH SarabunIT๙" w:hAnsi="TH SarabunIT๙" w:cs="TH SarabunIT๙"/>
          <w:sz w:val="32"/>
          <w:szCs w:val="32"/>
        </w:rPr>
      </w:pPr>
    </w:p>
    <w:p w:rsidR="00185C12" w:rsidRPr="00E40ED7" w:rsidRDefault="00185C12" w:rsidP="009867F0">
      <w:pPr>
        <w:pStyle w:val="a3"/>
        <w:ind w:left="720"/>
        <w:jc w:val="both"/>
        <w:rPr>
          <w:rFonts w:ascii="TH SarabunIT๙" w:hAnsi="TH SarabunIT๙" w:cs="TH SarabunIT๙"/>
          <w:sz w:val="32"/>
          <w:szCs w:val="32"/>
          <w:cs/>
        </w:rPr>
      </w:pPr>
    </w:p>
    <w:p w:rsidR="00185C12" w:rsidRDefault="00185C12" w:rsidP="00185C1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-6-</w:t>
      </w:r>
    </w:p>
    <w:p w:rsidR="009867F0" w:rsidRPr="002E563B" w:rsidRDefault="009867F0" w:rsidP="009867F0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E563B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กรอบหรือภาระงานในการประเมินความเสี่ยงการทุจริต มี 4 กระบวนการ ดังนี้</w:t>
      </w:r>
    </w:p>
    <w:p w:rsidR="009867F0" w:rsidRDefault="009867F0" w:rsidP="009867F0">
      <w:pPr>
        <w:pStyle w:val="a3"/>
        <w:numPr>
          <w:ilvl w:val="0"/>
          <w:numId w:val="4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Corrective : </w:t>
      </w:r>
      <w:r>
        <w:rPr>
          <w:rFonts w:ascii="TH SarabunIT๙" w:hAnsi="TH SarabunIT๙" w:cs="TH SarabunIT๙" w:hint="cs"/>
          <w:sz w:val="32"/>
          <w:szCs w:val="32"/>
          <w:cs/>
        </w:rPr>
        <w:t>แก้ไขปัญหาที่เคยรับรู้ว่าเกิดสิ่งที่มีประวัติอยู่แล้ว ทำอย่างไรไม่ให้เกิดขึ้นซ้ำอีก</w:t>
      </w:r>
    </w:p>
    <w:p w:rsidR="009867F0" w:rsidRDefault="009867F0" w:rsidP="009867F0">
      <w:pPr>
        <w:pStyle w:val="a3"/>
        <w:numPr>
          <w:ilvl w:val="0"/>
          <w:numId w:val="4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Detective : </w:t>
      </w:r>
      <w:r>
        <w:rPr>
          <w:rFonts w:ascii="TH SarabunIT๙" w:hAnsi="TH SarabunIT๙" w:cs="TH SarabunIT๙" w:hint="cs"/>
          <w:sz w:val="32"/>
          <w:szCs w:val="32"/>
          <w:cs/>
        </w:rPr>
        <w:t>เฝ้าระวัง สอดส่อง ติดตามพฤติกรรมความเสี่ยง ทำอย่างไรจะตรวจพบ ต้องสอดส่องตั้งแต่แรก ตั้งข้อบ่งชี้เรื่องที่น่าสงสัยทำการลดระดับความเสี่ยงนั้นหรือให้ข้อมูลเบาะแสแก่ผู้บริหาร</w:t>
      </w:r>
    </w:p>
    <w:p w:rsidR="009867F0" w:rsidRDefault="009867F0" w:rsidP="009867F0">
      <w:pPr>
        <w:pStyle w:val="a3"/>
        <w:numPr>
          <w:ilvl w:val="0"/>
          <w:numId w:val="4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Preventive: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ป้องกัน หลีกเลี่ยง พฤติกรรมที่นำไปสู่การสุ่มเสี่ยงต่อการกระทำความผิด ในส่วนรู้ว่าทำไปมีความเสี่ยงต่อการทุจริต จะต้องหลีกเลี่ยงด้วยการปรับ </w:t>
      </w:r>
      <w:r>
        <w:rPr>
          <w:rFonts w:ascii="TH SarabunIT๙" w:hAnsi="TH SarabunIT๙" w:cs="TH SarabunIT๙"/>
          <w:sz w:val="32"/>
          <w:szCs w:val="32"/>
        </w:rPr>
        <w:t xml:space="preserve">Workflow </w:t>
      </w:r>
      <w:r>
        <w:rPr>
          <w:rFonts w:ascii="TH SarabunIT๙" w:hAnsi="TH SarabunIT๙" w:cs="TH SarabunIT๙" w:hint="cs"/>
          <w:sz w:val="32"/>
          <w:szCs w:val="32"/>
          <w:cs/>
        </w:rPr>
        <w:t>ใหม่ ไม่เปิดช่องว่างให้การทุจริต เข้ามาอีก</w:t>
      </w:r>
    </w:p>
    <w:p w:rsidR="009867F0" w:rsidRDefault="009867F0" w:rsidP="009867F0">
      <w:pPr>
        <w:pStyle w:val="a3"/>
        <w:numPr>
          <w:ilvl w:val="0"/>
          <w:numId w:val="4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Forecasting : </w:t>
      </w:r>
      <w:r>
        <w:rPr>
          <w:rFonts w:ascii="TH SarabunIT๙" w:hAnsi="TH SarabunIT๙" w:cs="TH SarabunIT๙" w:hint="cs"/>
          <w:sz w:val="32"/>
          <w:szCs w:val="32"/>
          <w:cs/>
        </w:rPr>
        <w:t>การพยากรณ์ประมาณการสิ่งที่อาจเกิดและป้องกันป้องปรามล่วงหน้าในเรื่อง</w:t>
      </w:r>
    </w:p>
    <w:p w:rsidR="009867F0" w:rsidRPr="002E563B" w:rsidRDefault="009867F0" w:rsidP="009867F0">
      <w:pPr>
        <w:pStyle w:val="a3"/>
        <w:ind w:left="180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ประเด็นที่ไม่คุ้นเคย ในส่วนที่เป็นปัจจัยความเสี่ยงที่มาจากการพยากรณ์ ประมาณการล่วงหน้าในอนาคต (</w:t>
      </w:r>
      <w:r>
        <w:rPr>
          <w:rFonts w:ascii="TH SarabunIT๙" w:hAnsi="TH SarabunIT๙" w:cs="TH SarabunIT๙"/>
          <w:sz w:val="32"/>
          <w:szCs w:val="32"/>
        </w:rPr>
        <w:t>Unknown Factor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867F0" w:rsidRPr="00E93730" w:rsidRDefault="009867F0" w:rsidP="009867F0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E93730">
        <w:rPr>
          <w:rFonts w:ascii="TH SarabunIT๙" w:hAnsi="TH SarabunIT๙" w:cs="TH SarabunIT๙" w:hint="cs"/>
          <w:b/>
          <w:bCs/>
          <w:sz w:val="32"/>
          <w:szCs w:val="32"/>
          <w:cs/>
        </w:rPr>
        <w:t>4.วิธีการประเมินความเสี่ยงการทุจริต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การประเมินความเสี่ยงการทุจิต ดำเนินการผ่าน 3 ขั้นตอนสำคัญ ดังนี้</w:t>
      </w:r>
    </w:p>
    <w:p w:rsidR="009867F0" w:rsidRDefault="009867F0" w:rsidP="009867F0">
      <w:pPr>
        <w:pStyle w:val="a3"/>
        <w:numPr>
          <w:ilvl w:val="0"/>
          <w:numId w:val="5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กำหนดเกณฑ์การประเมิน ความเสี่ยงการทุจริต เป็นขั้นตอนก่อนทำการประเมินความเสี่ยงของหน่วยงานที่ต้องกำหนดหลักเกณฑ์สำหรับ ใช้ในการประเมินความเสี่ยงการทุจริตของกระบวนงาน หรือโครงการที่ทำการประเมิน ตามความเหมาะสม โดยพิจารณาจาก 2 ปัจจัย คือ ด้านโอกาส และด้านผลกระทบ</w:t>
      </w:r>
    </w:p>
    <w:p w:rsidR="009867F0" w:rsidRDefault="009867F0" w:rsidP="009867F0">
      <w:pPr>
        <w:pStyle w:val="a3"/>
        <w:ind w:left="1080"/>
        <w:jc w:val="both"/>
        <w:rPr>
          <w:rFonts w:ascii="TH SarabunIT๙" w:hAnsi="TH SarabunIT๙" w:cs="TH SarabunIT๙"/>
          <w:sz w:val="32"/>
          <w:szCs w:val="32"/>
        </w:rPr>
      </w:pPr>
      <w:r w:rsidRPr="00A23574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โอกาส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Likelihood</w:t>
      </w:r>
      <w:r>
        <w:rPr>
          <w:rFonts w:ascii="TH SarabunIT๙" w:hAnsi="TH SarabunIT๙" w:cs="TH SarabunIT๙" w:hint="cs"/>
          <w:sz w:val="32"/>
          <w:szCs w:val="32"/>
          <w:cs/>
        </w:rPr>
        <w:t>) พิจารณาความเป็นไปได้ที่จะเกิดเหตุการณ์ความเสี่ยงในช่วงเวลาหนึ่งในรูปของความถี่หรือความน่าจะเป็นที่จะเกิดเหตุการณ์นั้น ๆ</w:t>
      </w:r>
    </w:p>
    <w:p w:rsidR="009867F0" w:rsidRDefault="009867F0" w:rsidP="009867F0">
      <w:pPr>
        <w:pStyle w:val="a3"/>
        <w:ind w:left="108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5C3EB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ผลกระทบ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Impact</w:t>
      </w:r>
      <w:r>
        <w:rPr>
          <w:rFonts w:ascii="TH SarabunIT๙" w:hAnsi="TH SarabunIT๙" w:cs="TH SarabunIT๙" w:hint="cs"/>
          <w:sz w:val="32"/>
          <w:szCs w:val="32"/>
          <w:cs/>
        </w:rPr>
        <w:t>)  การวัดความรุนแรงของความเสียหายที่จะเกิดขึ้นจากความเสี่ยงนั้น โดยสามารถแบ่งเป็นผลกระทบด้านการเงิน และผลกระทบที่ไม่ใช่เงิน</w:t>
      </w:r>
    </w:p>
    <w:p w:rsidR="009867F0" w:rsidRDefault="009867F0" w:rsidP="009867F0">
      <w:pPr>
        <w:pStyle w:val="a3"/>
        <w:numPr>
          <w:ilvl w:val="0"/>
          <w:numId w:val="5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การประเมินความเสี่ยงการทุจริต เป็นขั้นตอนการระบุประเด็นความเสี่ยงการทุจริต และการจัดระดับความรุนแรงของความเสี่ยงการทุจริต โดยการอธิบายรายละเอียดเหตุการณ์ที่มีโอกาสเกิดความเสี่ยงการทุจริตว่ามีความชัดเจนมากที่สุด โดยอาจค้นหาจาก ความเสี่ยงที่เคยเกิด หรือคาดว่าจะเกิดซ้ำสูง/มีประวัติอยู่แล้ว (</w:t>
      </w:r>
      <w:r>
        <w:rPr>
          <w:rFonts w:ascii="TH SarabunIT๙" w:hAnsi="TH SarabunIT๙" w:cs="TH SarabunIT๙"/>
          <w:sz w:val="32"/>
          <w:szCs w:val="32"/>
        </w:rPr>
        <w:t>Known Factor</w:t>
      </w:r>
      <w:r>
        <w:rPr>
          <w:rFonts w:ascii="TH SarabunIT๙" w:hAnsi="TH SarabunIT๙" w:cs="TH SarabunIT๙" w:hint="cs"/>
          <w:sz w:val="32"/>
          <w:szCs w:val="32"/>
          <w:cs/>
        </w:rPr>
        <w:t>) และไม่เคยเกิดหรือไม่มีประวัติมาก่อน แต่มีความเสี่ยงจากการพยากรณ์ในอนาคตว่ามีโอกาสเกิด (</w:t>
      </w:r>
      <w:r>
        <w:rPr>
          <w:rFonts w:ascii="TH SarabunIT๙" w:hAnsi="TH SarabunIT๙" w:cs="TH SarabunIT๙"/>
          <w:sz w:val="32"/>
          <w:szCs w:val="32"/>
        </w:rPr>
        <w:t>Unknown Factor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867F0" w:rsidRDefault="009867F0" w:rsidP="009867F0">
      <w:pPr>
        <w:pStyle w:val="a3"/>
        <w:numPr>
          <w:ilvl w:val="0"/>
          <w:numId w:val="5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การจัดทำแผนบริหารความเสี่ยงการทุจริต และประพฤติมิชอบ เป็นการกำหนดวิธีการหรือแนวทางเพื่อควบคุม หรือลดโอกาสความเสี่ยงการทุจริต โดยการนำมาตรการควบคุมความเสี่ยงการทุจริตของกระบวนงานหรือโครงการ ที่ทำการประเมินของหน่วยงานที่มีอยู่ในปัจจุบัน มาทำการประเมินว่ามีประสิทธิภาพอยู่ในระดับใด เพื่อพิจารณาจดทำมาตรการควบคุมความเสี่ยงการทุจริตเพิ่มเติม ทั้งนี้ ควรเชื่อมโยงให้สอดคล้องกับความเสี่ยงที่ประเมินไว้ และต้องมีการติดตามเพื่อประเมิน การบริหารความเสี่ยงการทุจริตในกิจกรรมตามแผนการบริหารจัดการความเสี่ยงการทุจริตที่กำหนดไว้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</w:p>
    <w:p w:rsidR="00185C12" w:rsidRDefault="00185C12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</w:p>
    <w:p w:rsidR="00185C12" w:rsidRDefault="00185C12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</w:p>
    <w:p w:rsidR="00185C12" w:rsidRDefault="00185C12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</w:p>
    <w:p w:rsidR="00185C12" w:rsidRDefault="00185C12" w:rsidP="00185C1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-7-</w:t>
      </w:r>
    </w:p>
    <w:p w:rsidR="009867F0" w:rsidRPr="007761E2" w:rsidRDefault="009867F0" w:rsidP="009867F0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761E2">
        <w:rPr>
          <w:rFonts w:ascii="TH SarabunIT๙" w:hAnsi="TH SarabunIT๙" w:cs="TH SarabunIT๙" w:hint="cs"/>
          <w:b/>
          <w:bCs/>
          <w:sz w:val="32"/>
          <w:szCs w:val="32"/>
          <w:cs/>
        </w:rPr>
        <w:t>5.เกณฑ์การประเมินความเสี่ยงการทุจริตในประเด็นที่เกี่ยวข้องกับสินบน ประจำปีงบประมาณ 2568</w:t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 w:rsidRPr="007761E2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ขององค์การบริหารส่วนตำบลบัวใหญ่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องค์การบริหารส่วนตำบลบั</w:t>
      </w:r>
      <w:r>
        <w:rPr>
          <w:rFonts w:ascii="TH SarabunIT๙" w:hAnsi="TH SarabunIT๙" w:cs="TH SarabunIT๙" w:hint="cs"/>
          <w:sz w:val="32"/>
          <w:szCs w:val="32"/>
          <w:cs/>
        </w:rPr>
        <w:t>วใหญ่ ได้กำหนดเกณฑ์การประเมินความเสี่ยงการทุจริตในประเด็นที่เกี่ยวข้องกับสินบนประจำปีงบประมาณ 2568 เพื่อกำหนดมาตรการในการป้องกันและลดโอกาสการทุจริตในการ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ปฎิบัติงาน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ของเจ้าหน้าที่ องค์การบริหารส่วนตำบลบัวใหญ่ ประจำปีงบประมาณ 2568 โดยใช้เกณฑ์โอกาสเกิดการทุจริต (</w:t>
      </w:r>
      <w:r>
        <w:rPr>
          <w:rFonts w:ascii="TH SarabunIT๙" w:hAnsi="TH SarabunIT๙" w:cs="TH SarabunIT๙"/>
          <w:sz w:val="32"/>
          <w:szCs w:val="32"/>
        </w:rPr>
        <w:t>Likelihood</w:t>
      </w:r>
      <w:r>
        <w:rPr>
          <w:rFonts w:ascii="TH SarabunIT๙" w:hAnsi="TH SarabunIT๙" w:cs="TH SarabunIT๙" w:hint="cs"/>
          <w:sz w:val="32"/>
          <w:szCs w:val="32"/>
          <w:cs/>
        </w:rPr>
        <w:t>) และเกณฑ์ผลกระทบ (</w:t>
      </w:r>
      <w:r>
        <w:rPr>
          <w:rFonts w:ascii="TH SarabunIT๙" w:hAnsi="TH SarabunIT๙" w:cs="TH SarabunIT๙"/>
          <w:sz w:val="32"/>
          <w:szCs w:val="32"/>
        </w:rPr>
        <w:t>Impact</w:t>
      </w:r>
      <w:r>
        <w:rPr>
          <w:rFonts w:ascii="TH SarabunIT๙" w:hAnsi="TH SarabunIT๙" w:cs="TH SarabunIT๙" w:hint="cs"/>
          <w:sz w:val="32"/>
          <w:szCs w:val="32"/>
          <w:cs/>
        </w:rPr>
        <w:t>) ดังนี้</w:t>
      </w:r>
    </w:p>
    <w:p w:rsidR="009867F0" w:rsidRPr="006F4553" w:rsidRDefault="009867F0" w:rsidP="009867F0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6F4553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เกณฑ์กำหนดระดับโอกาสที่จะเกิดการทุจริต (</w:t>
      </w:r>
      <w:r w:rsidRPr="006F4553">
        <w:rPr>
          <w:rFonts w:ascii="TH SarabunIT๙" w:hAnsi="TH SarabunIT๙" w:cs="TH SarabunIT๙"/>
          <w:b/>
          <w:bCs/>
          <w:sz w:val="32"/>
          <w:szCs w:val="32"/>
        </w:rPr>
        <w:t>Likelihood</w:t>
      </w:r>
      <w:r w:rsidRPr="006F4553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988"/>
        <w:gridCol w:w="1417"/>
        <w:gridCol w:w="4255"/>
      </w:tblGrid>
      <w:tr w:rsidR="009867F0" w:rsidTr="0009301C">
        <w:trPr>
          <w:trHeight w:val="283"/>
        </w:trPr>
        <w:tc>
          <w:tcPr>
            <w:tcW w:w="6660" w:type="dxa"/>
            <w:gridSpan w:val="3"/>
          </w:tcPr>
          <w:p w:rsidR="009867F0" w:rsidRPr="009550AE" w:rsidRDefault="009867F0" w:rsidP="0009301C">
            <w:pPr>
              <w:pStyle w:val="a3"/>
              <w:ind w:firstLine="3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ตารางระดับโอกาสที่จะเกิดการทุจริต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9867F0" w:rsidTr="0009301C">
        <w:trPr>
          <w:trHeight w:val="445"/>
        </w:trPr>
        <w:tc>
          <w:tcPr>
            <w:tcW w:w="988" w:type="dxa"/>
          </w:tcPr>
          <w:p w:rsidR="009867F0" w:rsidRPr="009550AE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1417" w:type="dxa"/>
          </w:tcPr>
          <w:p w:rsidR="009867F0" w:rsidRPr="009550AE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โอกาสที่เกิด</w:t>
            </w:r>
          </w:p>
        </w:tc>
        <w:tc>
          <w:tcPr>
            <w:tcW w:w="425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คำอธิบาย</w:t>
            </w:r>
          </w:p>
        </w:tc>
      </w:tr>
      <w:tr w:rsidR="009867F0" w:rsidTr="0009301C">
        <w:trPr>
          <w:trHeight w:val="485"/>
        </w:trPr>
        <w:tc>
          <w:tcPr>
            <w:tcW w:w="988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4255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มีโอกาสเกิดขึ้นเป็นประจำ หรือมีโอกาสเกิดขึ้นมากกว่า 5 ครั้ง/ปี</w:t>
            </w:r>
          </w:p>
        </w:tc>
      </w:tr>
      <w:tr w:rsidR="009867F0" w:rsidTr="0009301C">
        <w:trPr>
          <w:trHeight w:val="510"/>
        </w:trPr>
        <w:tc>
          <w:tcPr>
            <w:tcW w:w="988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4255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มีโอกาสเกิดขึ้นบ่อยครั้ง หรือ มีโอกาสเกิดขึ้นมากกว่า 4 ครั้ง /ปี</w:t>
            </w:r>
          </w:p>
        </w:tc>
      </w:tr>
      <w:tr w:rsidR="009867F0" w:rsidTr="0009301C">
        <w:trPr>
          <w:trHeight w:val="485"/>
        </w:trPr>
        <w:tc>
          <w:tcPr>
            <w:tcW w:w="988" w:type="dxa"/>
          </w:tcPr>
          <w:p w:rsidR="009867F0" w:rsidRPr="00924DF7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4DF7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4255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มีโอกาสเกิดขึ้นบางครั้ง หรือ มีโอกาสเกิดขึ้นมากว่า 3 ครั้ง/ปี</w:t>
            </w:r>
          </w:p>
        </w:tc>
      </w:tr>
      <w:tr w:rsidR="009867F0" w:rsidTr="0009301C">
        <w:trPr>
          <w:trHeight w:val="558"/>
        </w:trPr>
        <w:tc>
          <w:tcPr>
            <w:tcW w:w="988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</w:t>
            </w:r>
          </w:p>
        </w:tc>
        <w:tc>
          <w:tcPr>
            <w:tcW w:w="4255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มีโอกาสเกิดขึ้นน้อยมาก หรือ มีโอกาสเกิดขึ้นมากกว่า 2 ครั้ง /ปี</w:t>
            </w:r>
          </w:p>
        </w:tc>
      </w:tr>
      <w:tr w:rsidR="009867F0" w:rsidTr="0009301C">
        <w:trPr>
          <w:trHeight w:val="898"/>
        </w:trPr>
        <w:tc>
          <w:tcPr>
            <w:tcW w:w="988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4255" w:type="dxa"/>
          </w:tcPr>
          <w:p w:rsidR="009867F0" w:rsidRDefault="009867F0" w:rsidP="0009301C">
            <w:pPr>
              <w:pStyle w:val="a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มีโอกาสเกิดขึ้นยาก หรือ มีโอกาสเกิดขึ้นมากกว่า 1 ครั้ง/ปี</w:t>
            </w:r>
          </w:p>
        </w:tc>
      </w:tr>
    </w:tbl>
    <w:p w:rsidR="009867F0" w:rsidRDefault="009867F0" w:rsidP="009867F0">
      <w:pPr>
        <w:pStyle w:val="a3"/>
        <w:jc w:val="both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5.2 เกณฑ์กำหนดระดับความรุนแรงของผลกระทบ (</w:t>
      </w:r>
      <w:r>
        <w:rPr>
          <w:rFonts w:ascii="TH SarabunIT๙" w:hAnsi="TH SarabunIT๙" w:cs="TH SarabunIT๙"/>
          <w:sz w:val="32"/>
          <w:szCs w:val="32"/>
        </w:rPr>
        <w:t>Impact</w:t>
      </w:r>
      <w:r>
        <w:rPr>
          <w:rFonts w:ascii="TH SarabunIT๙" w:hAnsi="TH SarabunIT๙" w:cs="TH SarabunIT๙" w:hint="cs"/>
          <w:sz w:val="32"/>
          <w:szCs w:val="32"/>
          <w:cs/>
        </w:rPr>
        <w:t>) ที่ส่งผลกระทบต่อการดำเนินงาน</w:t>
      </w: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"/>
        <w:gridCol w:w="1131"/>
        <w:gridCol w:w="3116"/>
        <w:gridCol w:w="4113"/>
      </w:tblGrid>
      <w:tr w:rsidR="009867F0" w:rsidTr="0009301C">
        <w:trPr>
          <w:trHeight w:val="291"/>
        </w:trPr>
        <w:tc>
          <w:tcPr>
            <w:tcW w:w="9209" w:type="dxa"/>
            <w:gridSpan w:val="4"/>
          </w:tcPr>
          <w:p w:rsidR="009867F0" w:rsidRPr="004A067A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ตารางระดับความรุนแรงของผลกระทบ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9867F0" w:rsidTr="0009301C">
        <w:trPr>
          <w:trHeight w:val="437"/>
        </w:trPr>
        <w:tc>
          <w:tcPr>
            <w:tcW w:w="849" w:type="dxa"/>
          </w:tcPr>
          <w:p w:rsidR="009867F0" w:rsidRPr="004A067A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1131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โอกาสที่เกิด</w:t>
            </w:r>
          </w:p>
        </w:tc>
        <w:tc>
          <w:tcPr>
            <w:tcW w:w="311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คำอธิบาย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(ผลกระทบทางด้านการเงิน)</w:t>
            </w:r>
          </w:p>
        </w:tc>
        <w:tc>
          <w:tcPr>
            <w:tcW w:w="4113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คำอธิบาย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(ผลกระทบที่ไม่ใช่ด้านการเงิน)</w:t>
            </w:r>
          </w:p>
        </w:tc>
      </w:tr>
      <w:tr w:rsidR="009867F0" w:rsidTr="0009301C">
        <w:trPr>
          <w:trHeight w:val="501"/>
        </w:trPr>
        <w:tc>
          <w:tcPr>
            <w:tcW w:w="849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1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3116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ความเสียหายตั้งแต่1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บาทขึ้นไป</w:t>
            </w:r>
          </w:p>
        </w:tc>
        <w:tc>
          <w:tcPr>
            <w:tcW w:w="4113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เกิดความเสียหายต่อรัฐ เจ้าหน้าที่ถูกลงโทษชี้มูลความผิด เข้าสู่กระบวนการยุติธรรม</w:t>
            </w:r>
          </w:p>
        </w:tc>
      </w:tr>
      <w:tr w:rsidR="009867F0" w:rsidTr="0009301C">
        <w:trPr>
          <w:trHeight w:val="510"/>
        </w:trPr>
        <w:tc>
          <w:tcPr>
            <w:tcW w:w="849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1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3116" w:type="dxa"/>
          </w:tcPr>
          <w:p w:rsidR="009867F0" w:rsidRPr="00DA68D1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ความเสียหายตั้งแต่ 500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 บาทถึง 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,000,000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4113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ภาพลักษณ์ของหน่วยงานติดลบด้านความโปร่งใส และสังคมให้ความสนใจ</w:t>
            </w:r>
          </w:p>
        </w:tc>
      </w:tr>
      <w:tr w:rsidR="009867F0" w:rsidTr="0009301C">
        <w:trPr>
          <w:trHeight w:val="534"/>
        </w:trPr>
        <w:tc>
          <w:tcPr>
            <w:tcW w:w="849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1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116" w:type="dxa"/>
          </w:tcPr>
          <w:p w:rsidR="009867F0" w:rsidRPr="00DA68D1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ความเสียหายตั้งแต่ 250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,000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 ถึง 500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4113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หน่วยงานตรวจสอบเข้าทำการตรวจสอบข้อเท็จจริง</w:t>
            </w:r>
          </w:p>
        </w:tc>
      </w:tr>
      <w:tr w:rsidR="009867F0" w:rsidTr="0009301C">
        <w:trPr>
          <w:trHeight w:val="574"/>
        </w:trPr>
        <w:tc>
          <w:tcPr>
            <w:tcW w:w="849" w:type="dxa"/>
          </w:tcPr>
          <w:p w:rsidR="009867F0" w:rsidRPr="00DA68D1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1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</w:t>
            </w:r>
          </w:p>
        </w:tc>
        <w:tc>
          <w:tcPr>
            <w:tcW w:w="3116" w:type="dxa"/>
          </w:tcPr>
          <w:p w:rsidR="009867F0" w:rsidRPr="00DA68D1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ความเสียหายตั้งแต่ 100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 ถึง250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 บาท</w:t>
            </w:r>
          </w:p>
        </w:tc>
        <w:tc>
          <w:tcPr>
            <w:tcW w:w="4113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ปรากฏข่าวลือที่อาจพาดพิงคนภายในหน่วยงาน มีคนร้องเรียนแจ้งเบาะแส</w:t>
            </w:r>
          </w:p>
        </w:tc>
      </w:tr>
      <w:tr w:rsidR="009867F0" w:rsidTr="0009301C">
        <w:trPr>
          <w:trHeight w:val="769"/>
        </w:trPr>
        <w:tc>
          <w:tcPr>
            <w:tcW w:w="849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31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3116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ความเสียหายตั้งแต่ 100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 บาท หรือน้อยกว่า</w:t>
            </w:r>
          </w:p>
        </w:tc>
        <w:tc>
          <w:tcPr>
            <w:tcW w:w="4113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แทบจะไม่มี</w:t>
            </w:r>
          </w:p>
        </w:tc>
      </w:tr>
    </w:tbl>
    <w:p w:rsidR="009867F0" w:rsidRDefault="00185C12" w:rsidP="00185C1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-8-</w:t>
      </w:r>
    </w:p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5.3 กำหนดระดับความเสี่ยง (</w:t>
      </w:r>
      <w:r>
        <w:rPr>
          <w:rFonts w:ascii="TH SarabunIT๙" w:hAnsi="TH SarabunIT๙" w:cs="TH SarabunIT๙"/>
          <w:sz w:val="32"/>
          <w:szCs w:val="32"/>
        </w:rPr>
        <w:t xml:space="preserve">Degree of Risk </w:t>
      </w:r>
      <w:r>
        <w:rPr>
          <w:rFonts w:ascii="TH SarabunIT๙" w:hAnsi="TH SarabunIT๙" w:cs="TH SarabunIT๙" w:hint="cs"/>
          <w:sz w:val="32"/>
          <w:szCs w:val="32"/>
          <w:cs/>
        </w:rPr>
        <w:t>) โดยใช้ระดับโอกาสที่จะเกิดความเสี่ยงการทุจริต</w:t>
      </w:r>
    </w:p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Likelihood</w:t>
      </w:r>
      <w:r>
        <w:rPr>
          <w:rFonts w:ascii="TH SarabunIT๙" w:hAnsi="TH SarabunIT๙" w:cs="TH SarabunIT๙" w:hint="cs"/>
          <w:sz w:val="32"/>
          <w:szCs w:val="32"/>
          <w:cs/>
        </w:rPr>
        <w:t>) คูณด้วยระดับความรุนแรงของผลกระทบ (</w:t>
      </w:r>
      <w:r>
        <w:rPr>
          <w:rFonts w:ascii="TH SarabunIT๙" w:hAnsi="TH SarabunIT๙" w:cs="TH SarabunIT๙"/>
          <w:sz w:val="32"/>
          <w:szCs w:val="32"/>
        </w:rPr>
        <w:t>Impact</w:t>
      </w:r>
      <w:r>
        <w:rPr>
          <w:rFonts w:ascii="TH SarabunIT๙" w:hAnsi="TH SarabunIT๙" w:cs="TH SarabunIT๙" w:hint="cs"/>
          <w:sz w:val="32"/>
          <w:szCs w:val="32"/>
          <w:cs/>
        </w:rPr>
        <w:t>) ซึ่งระดับความเสี่ยงกำหนดไว้เป็น 4 ระดับ และจัดทำแผนภูมิความเสี่ยง (</w:t>
      </w:r>
      <w:r>
        <w:rPr>
          <w:rFonts w:ascii="TH SarabunIT๙" w:hAnsi="TH SarabunIT๙" w:cs="TH SarabunIT๙"/>
          <w:sz w:val="32"/>
          <w:szCs w:val="32"/>
        </w:rPr>
        <w:t>Risk Map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867F0" w:rsidTr="0009301C">
        <w:tc>
          <w:tcPr>
            <w:tcW w:w="9350" w:type="dxa"/>
          </w:tcPr>
          <w:p w:rsidR="009867F0" w:rsidRPr="00291879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ระดับความเสี่ยง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=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โอกาสที่จะเกิดความเสี่ยงการทุจริต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ระดับความรุนแรงของผลกระทบ</w:t>
            </w:r>
          </w:p>
        </w:tc>
      </w:tr>
      <w:tr w:rsidR="009867F0" w:rsidTr="0009301C">
        <w:tc>
          <w:tcPr>
            <w:tcW w:w="9350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Degree of Risk = Likelihood x Impact</w:t>
            </w:r>
          </w:p>
        </w:tc>
      </w:tr>
    </w:tbl>
    <w:p w:rsidR="009867F0" w:rsidRPr="00EE52B0" w:rsidRDefault="009867F0" w:rsidP="009867F0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678"/>
        <w:gridCol w:w="2268"/>
      </w:tblGrid>
      <w:tr w:rsidR="009867F0" w:rsidTr="0009301C">
        <w:tc>
          <w:tcPr>
            <w:tcW w:w="1129" w:type="dxa"/>
          </w:tcPr>
          <w:p w:rsidR="009867F0" w:rsidRPr="00A220D9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220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678" w:type="dxa"/>
          </w:tcPr>
          <w:p w:rsidR="009867F0" w:rsidRPr="00A220D9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20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268" w:type="dxa"/>
          </w:tcPr>
          <w:p w:rsidR="009867F0" w:rsidRPr="00A220D9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20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</w:tr>
      <w:tr w:rsidR="009867F0" w:rsidTr="0009301C">
        <w:trPr>
          <w:trHeight w:val="235"/>
        </w:trPr>
        <w:tc>
          <w:tcPr>
            <w:tcW w:w="1129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678" w:type="dxa"/>
          </w:tcPr>
          <w:p w:rsidR="009867F0" w:rsidRPr="00F31837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ความเสี่ยงระดับสูงมาก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Extreme High Risk :E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 คะแนน</w:t>
            </w:r>
          </w:p>
        </w:tc>
      </w:tr>
      <w:tr w:rsidR="009867F0" w:rsidTr="0009301C">
        <w:trPr>
          <w:trHeight w:val="259"/>
        </w:trPr>
        <w:tc>
          <w:tcPr>
            <w:tcW w:w="1129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678" w:type="dxa"/>
          </w:tcPr>
          <w:p w:rsidR="009867F0" w:rsidRPr="00F31837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ความเสี่ยงระดับสูง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High Risk :H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14 คะแนน</w:t>
            </w:r>
          </w:p>
        </w:tc>
      </w:tr>
      <w:tr w:rsidR="009867F0" w:rsidTr="0009301C">
        <w:trPr>
          <w:trHeight w:val="300"/>
        </w:trPr>
        <w:tc>
          <w:tcPr>
            <w:tcW w:w="1129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678" w:type="dxa"/>
          </w:tcPr>
          <w:p w:rsidR="009867F0" w:rsidRPr="00F31837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ความเสี่ยงระดับปานกลาง (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Mocerate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: M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4- 8 คะแนน</w:t>
            </w:r>
          </w:p>
        </w:tc>
      </w:tr>
      <w:tr w:rsidR="009867F0" w:rsidTr="0009301C">
        <w:trPr>
          <w:trHeight w:val="275"/>
        </w:trPr>
        <w:tc>
          <w:tcPr>
            <w:tcW w:w="1129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678" w:type="dxa"/>
          </w:tcPr>
          <w:p w:rsidR="009867F0" w:rsidRPr="00F31837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ความเสี่ยงระดับต่ำ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Low Fisk : L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 คะแนน</w:t>
            </w:r>
          </w:p>
        </w:tc>
      </w:tr>
    </w:tbl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1125"/>
        <w:gridCol w:w="1275"/>
        <w:gridCol w:w="1276"/>
        <w:gridCol w:w="1276"/>
        <w:gridCol w:w="1134"/>
      </w:tblGrid>
      <w:tr w:rsidR="009867F0" w:rsidTr="0009301C">
        <w:trPr>
          <w:trHeight w:val="267"/>
        </w:trPr>
        <w:tc>
          <w:tcPr>
            <w:tcW w:w="7499" w:type="dxa"/>
            <w:gridSpan w:val="6"/>
          </w:tcPr>
          <w:p w:rsidR="009867F0" w:rsidRPr="00B766E2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แผนภูมิความเสี่ยง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Risk Map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9867F0" w:rsidTr="0009301C">
        <w:trPr>
          <w:trHeight w:val="324"/>
        </w:trPr>
        <w:tc>
          <w:tcPr>
            <w:tcW w:w="1413" w:type="dxa"/>
            <w:vMerge w:val="restart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6086" w:type="dxa"/>
            <w:gridSpan w:val="5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ผลกระทบ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9867F0" w:rsidTr="0009301C">
        <w:trPr>
          <w:trHeight w:val="396"/>
        </w:trPr>
        <w:tc>
          <w:tcPr>
            <w:tcW w:w="1413" w:type="dxa"/>
            <w:vMerge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2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9867F0" w:rsidTr="0009301C">
        <w:trPr>
          <w:trHeight w:val="243"/>
        </w:trPr>
        <w:tc>
          <w:tcPr>
            <w:tcW w:w="1413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2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</w:tr>
      <w:tr w:rsidR="009867F0" w:rsidTr="0009301C">
        <w:trPr>
          <w:trHeight w:val="251"/>
        </w:trPr>
        <w:tc>
          <w:tcPr>
            <w:tcW w:w="1413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2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  <w:tr w:rsidR="009867F0" w:rsidTr="0009301C">
        <w:trPr>
          <w:trHeight w:val="227"/>
        </w:trPr>
        <w:tc>
          <w:tcPr>
            <w:tcW w:w="1413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2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134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</w:tr>
      <w:tr w:rsidR="009867F0" w:rsidTr="0009301C">
        <w:trPr>
          <w:trHeight w:val="186"/>
        </w:trPr>
        <w:tc>
          <w:tcPr>
            <w:tcW w:w="1413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2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9867F0" w:rsidTr="0009301C">
        <w:trPr>
          <w:trHeight w:val="194"/>
        </w:trPr>
        <w:tc>
          <w:tcPr>
            <w:tcW w:w="1413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2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</w:tcPr>
          <w:p w:rsidR="009867F0" w:rsidRDefault="009867F0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</w:tbl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9867F0" w:rsidRPr="00616D6C" w:rsidRDefault="009867F0" w:rsidP="009867F0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616D6C">
        <w:rPr>
          <w:rFonts w:ascii="TH SarabunIT๙" w:hAnsi="TH SarabunIT๙" w:cs="TH SarabunIT๙" w:hint="cs"/>
          <w:b/>
          <w:bCs/>
          <w:sz w:val="32"/>
          <w:szCs w:val="32"/>
          <w:cs/>
        </w:rPr>
        <w:t>6.การประเมินความเสี่ยงการทุจริตในประเด็นที่เกี่ยวข้องกับสินบน ขององค์การบริหารส่วนตำบลบัวใหญ่</w:t>
      </w:r>
    </w:p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จากการวิเคราะห์ข้อมูลพบว่า ความเสี่ยงการทุจริตในประเด็นที่เกี่ยวข้องกับสินบนขององค์การบริหารส่วนตำบลบัวใหญ่ ประจำปีงบประมาณ 2568 ใน 4 ประเด็นได้แก่ ประเด็นการอนุมัติ อนุญาต (ภารกิจให้บริการประชาชนอนุมัติ หรืออนุญาตตามพระราชบัญญัติ อำนวยความสะดวกในการพิจารณาอนุญาตของทางราชการ พ.ศ.2568 ประเด็นการใช้อำนาจตามกฎหมาย ประเด็นการจัดซื้อจัดจ้าง และประเด็นการบริหารงานบุคคล มีรายละเอียดดังต่อไปนี้</w:t>
      </w:r>
    </w:p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9867F0" w:rsidRPr="00FF3441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FF3441">
        <w:rPr>
          <w:rFonts w:ascii="TH SarabunIT๙" w:hAnsi="TH SarabunIT๙" w:cs="TH SarabunIT๙"/>
          <w:sz w:val="32"/>
          <w:szCs w:val="32"/>
          <w:cs/>
        </w:rPr>
        <w:t>การรายงานผลการดำเนินงานตามแผนการประเมินความเสี่ยงการทุจริต</w:t>
      </w: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B22358" w:rsidRDefault="00B22358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B22358" w:rsidRDefault="00B22358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B22358" w:rsidRDefault="00B22358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B22358" w:rsidRDefault="00B22358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B22358" w:rsidRDefault="00B22358" w:rsidP="009867F0">
      <w:pPr>
        <w:pStyle w:val="a3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9867F0" w:rsidRDefault="009867F0" w:rsidP="009867F0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185C1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9867F0" w:rsidTr="0009301C">
        <w:trPr>
          <w:trHeight w:val="427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D04D77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ประเด็น / ขั้นตอนกระบวนการดำเนินการ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การใช้ดุลยพินิจในการพิจารณาอนุมัติ/อนุญาต</w:t>
            </w:r>
          </w:p>
        </w:tc>
      </w:tr>
      <w:tr w:rsidR="009867F0" w:rsidRPr="00D04D77" w:rsidTr="0009301C">
        <w:trPr>
          <w:trHeight w:val="1315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เหตุการณ์ความเสี่ยงที่อาจจะเกิดขึ้น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ผู้รับบริการอาจเสนอประโยชน์หรือเจ้าหน้าที่อาจมีการเรียกร้องรับเงินหรือสินบนเพื่อให้การบริการรวดเร็วขึ้น (ลัดคิว)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-อาจมีการเรียกรับสินบน/ของขวัญการอนุญาต อนุมัติ</w:t>
            </w:r>
          </w:p>
        </w:tc>
      </w:tr>
      <w:tr w:rsidR="009867F0" w:rsidRPr="00D04D77" w:rsidTr="0009301C">
        <w:trPr>
          <w:trHeight w:val="2364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มาตรการป้องกันเพื่อไม่ให้เกิดการทุจริต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-จัดทำคู่มือและขั้นตอนการยื่นคำขออนุมัติ อนุญาตต่าง ๆ และติดประกาศ ประชาสัมพันธ์ ณ สถานที่กำหนดยื่น หรือ ณ จุดบริการผ่านทาง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เว็ปไซต์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เฟสบุ๊ค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ของหน่วยงาน ให้ผู้มาขอรับบริการทราบ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-จัดกิจกรรม/ประกาศเจตนารมณ์นโยบายไม่รับเงินหรือของขวัญ </w:t>
            </w:r>
            <w:r>
              <w:rPr>
                <w:rFonts w:ascii="TH SarabunIT๙" w:hAnsi="TH SarabunIT๙" w:cs="TH SarabunIT๙"/>
                <w:sz w:val="28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จาการ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หน้าที่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-จัดโครงการอบรมคุณธรรมจริยธรรม เพื่อสร้างจิตสำนึกและการเป็นข้าราชการที่ดี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67F0" w:rsidRPr="00D04D77" w:rsidTr="0009301C">
        <w:trPr>
          <w:trHeight w:val="48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</w:p>
        </w:tc>
      </w:tr>
      <w:tr w:rsidR="009867F0" w:rsidRPr="00D04D77" w:rsidTr="0009301C">
        <w:trPr>
          <w:trHeight w:val="1813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สถานการณ์ดำเนินการจัดการความเสี่ยง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ยังไม่ได้ดำเนินการ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2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เฝ้าระวัง และติดตามต่อเนื่อง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เริ่มดำเนินการไปแล้วบ้าง แต่ยังไม่ครบ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ต้องปรับปรุงมาตรการป้องกันการทุจริตให้เหมาะสมยิ่งขึ้น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เหตุผลอื่น ๆ (โปรดระบุ).....................................................</w:t>
            </w:r>
          </w:p>
        </w:tc>
      </w:tr>
      <w:tr w:rsidR="009867F0" w:rsidRPr="00D04D77" w:rsidTr="0009301C">
        <w:trPr>
          <w:trHeight w:val="120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วิธีในการบริหารจัดการความเสี่ยง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-มีการดำเนินการจัดทำมาตรการ และแจ้งเวียนให้บุคลากรในสังกัดทราบและถือ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</w:t>
            </w:r>
            <w:proofErr w:type="spellEnd"/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-ร่วมกันแสดงออกเชิงสัญลักษณ์ ต่อต้านการทุจริต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</w:tr>
      <w:tr w:rsidR="009867F0" w:rsidRPr="00D04D77" w:rsidTr="0009301C">
        <w:trPr>
          <w:trHeight w:val="50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จำนวนเรื่องร้องเรียนเกี่ยวกับการทุจริต</w:t>
            </w:r>
          </w:p>
        </w:tc>
      </w:tr>
      <w:tr w:rsidR="009867F0" w:rsidRPr="00D04D77" w:rsidTr="0009301C">
        <w:trPr>
          <w:trHeight w:val="436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ผลการดำเนินงาน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9867F0" w:rsidRPr="00D04D77" w:rsidTr="0009301C">
        <w:trPr>
          <w:trHeight w:val="34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นายสุขสวัสดิ์  อุ่นจันที   นายช่างโยธาชำนาญงาน</w:t>
            </w:r>
          </w:p>
        </w:tc>
      </w:tr>
      <w:tr w:rsidR="009867F0" w:rsidRPr="00D04D77" w:rsidTr="0009301C">
        <w:trPr>
          <w:trHeight w:val="382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สังกัด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องค์การบริหารส่วนตำบลบัวใหญ่</w:t>
            </w:r>
          </w:p>
        </w:tc>
      </w:tr>
      <w:tr w:rsidR="009867F0" w:rsidRPr="00D04D77" w:rsidTr="00B22358">
        <w:trPr>
          <w:trHeight w:val="2416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วันเดือนปีที่รายงาน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9867F0">
            <w:pPr>
              <w:pStyle w:val="a3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 พฤศจิกายน 2568</w:t>
            </w:r>
          </w:p>
        </w:tc>
      </w:tr>
      <w:tr w:rsidR="009867F0" w:rsidTr="0009301C">
        <w:trPr>
          <w:trHeight w:val="42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D04D77">
              <w:rPr>
                <w:rFonts w:ascii="TH SarabunIT๙" w:hAnsi="TH SarabunIT๙" w:cs="TH SarabunIT๙" w:hint="cs"/>
                <w:sz w:val="28"/>
                <w:cs/>
              </w:rPr>
              <w:t>ประเด็น / ขั้นตอนกระบวนการดำเนินการ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ดำเนินการจัดจ้างและการบริหารพัสดุภาครัฐ</w:t>
            </w:r>
          </w:p>
        </w:tc>
      </w:tr>
      <w:tr w:rsidR="009867F0" w:rsidRPr="00D04D77" w:rsidTr="009867F0">
        <w:trPr>
          <w:trHeight w:val="1049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เหตุการณ์ความเสี่ยงที่อาจจะเกิดขึ้น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-เจ้าหน้าที่ที่เป็นคณะกรรมการตรวจรับพัสดุ มีการรับเงินหรือผลประโยชน์อื่นจากผู้รับจ้าง และจงใจไม่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ตามระเบียบที่ถูกต้อง เช่น ตรวจรับงานโดยไม่ตรง </w:t>
            </w:r>
            <w:r>
              <w:rPr>
                <w:rFonts w:ascii="TH SarabunIT๙" w:hAnsi="TH SarabunIT๙" w:cs="TH SarabunIT๙"/>
                <w:sz w:val="28"/>
              </w:rPr>
              <w:t>TOR</w:t>
            </w:r>
          </w:p>
        </w:tc>
      </w:tr>
      <w:tr w:rsidR="009867F0" w:rsidRPr="00D04D77" w:rsidTr="0009301C">
        <w:trPr>
          <w:trHeight w:val="1854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มาตรการป้องกันเพื่อไม่ให้เกิดการทุจริต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CF7C5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-ให้มีการตรวจสอบพฤติกรรม และผลการ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ปฎิบัติงาน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อย่างเคร่งครัด ก่อนนำไปแต่งตั้งเป็นคณะกรรมการตรวจรับพัสดุ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-กรณีที่ตรวจพบว่ามีการทุจริตให้มีการดำเนินการทางวินัยอย่างเด็ดขาด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-ให้มีการจัดเก็บเอกสาร หลักฐานเพื่อสามารถตรวจสอบได้ภายหลัง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-การคัดเลือกคณะกรรมการตรวจรับพัสดุให้พิจารณาถึงความเหมาะสม โดยให้คัดเลือกจากผู้มีความรู้ความสามารถ ตามขอบเขตของงานที่กำหนดไว้</w:t>
            </w:r>
          </w:p>
        </w:tc>
      </w:tr>
      <w:tr w:rsidR="009867F0" w:rsidRPr="00D04D77" w:rsidTr="00B22358">
        <w:trPr>
          <w:trHeight w:val="38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</w:p>
        </w:tc>
      </w:tr>
      <w:tr w:rsidR="009867F0" w:rsidRPr="00D04D77" w:rsidTr="00B22358">
        <w:trPr>
          <w:trHeight w:val="1730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สถานการณ์ดำเนินการจัดการความเสี่ยง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ยังไม่ได้ดำเนินการ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2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เฝ้าระวัง และติดตามต่อเนื่อง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เริ่มดำเนินการไปแล้วบ้าง แต่ยังไม่ครบ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ต้องปรับปรุงมาตรการป้องกันการทุจริตให้เหมาะสมยิ่งขึ้น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เหตุผลอื่น ๆ (โปรดระบุ).....................................................</w:t>
            </w:r>
          </w:p>
        </w:tc>
      </w:tr>
      <w:tr w:rsidR="009867F0" w:rsidRPr="00D04D77" w:rsidTr="00B22358">
        <w:trPr>
          <w:trHeight w:val="4224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วิธีในการบริหารจัดการความเสี่ยง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-การแต่งตั้งคณะกรรมการตรวจรับพัสดุ ไม่ควรแต่งตั้งบุคคลใดบุคคลหนึ่ง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ซ้ำ ๆ ควรมีการป้องกันการสร้างความคุ้นเคยกับผู้ประกอบการ และนำมาซึ่งการเอื้อประโยชน์ระหว่างคณะกรรมการและประกอบการ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-ในการประชุมประจำเดือน เน้นย้ำบทลงโทษที่จะเกิดขึ้นหากกระทำความผิด เพื่อสร้างความตระหนักถึงผลที่จะเกิดขึ้นหากกระทำผิด และปลูกฝังจิตสำนึกของพนักงานด้านคุณธรรม ความโปร่งใสในหน่วยงานและการ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หนาที่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-จัดทำคู่มือสำหรับประชาชน ซึ่งอย่างน้อยต้องประกอบด้วย หลักเกณฑ์ วิธีการและเงื่อนไข(ถ้ามี) ในการยื่นคำขอขั้นตอนและระยะเวลาในการพิจารณาอนุญาตและรายการเอกสารหรือหลักฐานที่ผู้ขออนุญาตจะต้องยื่นมาพร้อมกับคำขอ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-ปิดประกาศคู่มือสำหรับประชาชนไว้ ณ สถานที่ที่กำหนดให้ยื่นคำขอและเผยแพร่ทางสื่ออิเล็กทรอนิกส์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-รายงานผลการยื่นคำขออนุมัติ/อนุญาตต่อผู้บริหาร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</w:tr>
      <w:tr w:rsidR="009867F0" w:rsidRPr="00D04D77" w:rsidTr="0009301C">
        <w:trPr>
          <w:trHeight w:val="50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จำนวนเรื่องร้องเรียนเกี่ยวกับการทุจริต</w:t>
            </w:r>
          </w:p>
        </w:tc>
      </w:tr>
      <w:tr w:rsidR="009867F0" w:rsidRPr="00D04D77" w:rsidTr="0009301C">
        <w:trPr>
          <w:trHeight w:val="436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ผลการดำเนินงาน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9867F0" w:rsidRPr="00D04D77" w:rsidTr="0009301C">
        <w:trPr>
          <w:trHeight w:val="34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นายประสิทธิ์  หมื่นคำ   เจ้าพนักงานพัสดุชำนาญงาน</w:t>
            </w:r>
          </w:p>
        </w:tc>
      </w:tr>
      <w:tr w:rsidR="009867F0" w:rsidRPr="00D04D77" w:rsidTr="0009301C">
        <w:trPr>
          <w:trHeight w:val="382"/>
        </w:trPr>
        <w:tc>
          <w:tcPr>
            <w:tcW w:w="3681" w:type="dxa"/>
          </w:tcPr>
          <w:p w:rsidR="009867F0" w:rsidRDefault="009867F0" w:rsidP="009867F0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สังกัด</w:t>
            </w: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องค์การบริหารส่วนตำบลบัวใหญ่</w:t>
            </w:r>
          </w:p>
        </w:tc>
      </w:tr>
      <w:tr w:rsidR="009867F0" w:rsidRPr="00D04D77" w:rsidTr="00B22358">
        <w:trPr>
          <w:trHeight w:val="113"/>
        </w:trPr>
        <w:tc>
          <w:tcPr>
            <w:tcW w:w="3681" w:type="dxa"/>
          </w:tcPr>
          <w:p w:rsidR="00B22358" w:rsidRPr="009867F0" w:rsidRDefault="009867F0" w:rsidP="0009301C">
            <w:pPr>
              <w:pStyle w:val="a3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วันเดือนปีที่รายงาน</w:t>
            </w: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 พฤศจิกายน 2568</w:t>
            </w:r>
          </w:p>
        </w:tc>
      </w:tr>
      <w:tr w:rsidR="009867F0" w:rsidRPr="00D04D77" w:rsidTr="0009301C">
        <w:trPr>
          <w:trHeight w:val="427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D04D77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ประเด็น / ขั้นตอนกระบวนการดำเนินการ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การใช้อำนาจตามกฎหมาย/การให้บริการตามภารกิจ</w:t>
            </w:r>
          </w:p>
        </w:tc>
      </w:tr>
      <w:tr w:rsidR="009867F0" w:rsidRPr="00D04D77" w:rsidTr="0009301C">
        <w:trPr>
          <w:trHeight w:val="1315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เหตุการณ์ความเสี่ยงที่อาจจะเกิดขึ้น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-กระจายอำนาจการตัดสินใจในการสั่งอนุญาต อนุมัติของผู้บริหารทุกระดับ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-การเรียกรับของขวัญ ของกำนัล ผลประโยชน์ทุกชนิดโดยใช้อำนาจหาประโยชน์จากบุคคลภายนอก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-การเอื้อสนับสนุนการทุจริตคอร์รัปชั่น</w:t>
            </w:r>
          </w:p>
        </w:tc>
      </w:tr>
      <w:tr w:rsidR="009867F0" w:rsidTr="0009301C">
        <w:trPr>
          <w:trHeight w:val="2364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มาตรการป้องกันเพื่อไม่ให้เกิดการทุจริต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-การสร้างการมีส่วนร่วม เพื่อป้องกันและเฝ้าระวังการทุจริต เช่น พิจารณาระบบเทคโนโลยีสารสนเทศ เพื่อเพิ่มช่องทางการร้องเรียนทุจริตที่มีประสิทธิภาพ  กิจกรรมเสริมสร้างความตระหนักรู้ ด้านการดำเนินตามนโยบายต่อต้านการทุจริตแก่คู่ค้า รัฐวิสาหกิจ เป็นต้น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-เผยแพร่ประชาสัมพันธ์เกี่ยวกับประมวลจริยธรรม เปิดเผยเป็นการทั่วไปแก่สาธารณชนให้มีส่วนรับรู้และร่วมติดตามตรวจสอบ ตามพระราชบัญญัติข้อมูลข่าวสารของทางราชการ พ.ศ. 2540</w:t>
            </w:r>
          </w:p>
        </w:tc>
      </w:tr>
      <w:tr w:rsidR="009867F0" w:rsidTr="0009301C">
        <w:trPr>
          <w:trHeight w:val="48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</w:p>
        </w:tc>
      </w:tr>
      <w:tr w:rsidR="009867F0" w:rsidTr="0009301C">
        <w:trPr>
          <w:trHeight w:val="1813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สถานการณ์ดำเนินการจัดการความเสี่ยง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ยังไม่ได้ดำเนินการ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เฝ้าระวัง และติดตามต่อเนื่อง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เริ่มดำเนินการไปแล้วบ้าง แต่ยังไม่ครบ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2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ต้องปรับปรุงมาตรการป้องกันการทุจริตให้เหมาะสมยิ่งขึ้น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เหตุผลอื่น ๆ (โปรดระบุ).....................................................</w:t>
            </w:r>
          </w:p>
        </w:tc>
      </w:tr>
      <w:tr w:rsidR="009867F0" w:rsidTr="0009301C">
        <w:trPr>
          <w:trHeight w:val="120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วิธีในการบริหารจัดการความเสี่ยง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หน้าที่ตามระเบียบในหน่วยงานของทางราชการ อย่างชัดเจน</w:t>
            </w:r>
          </w:p>
        </w:tc>
      </w:tr>
      <w:tr w:rsidR="009867F0" w:rsidTr="0009301C">
        <w:trPr>
          <w:trHeight w:val="50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หน่วยงานไม่มีเรื่องร้องเรียนในประเด็นการเรียกรับของขวัญของกำนัลเกี่ยวกับการใช้อำนาจตาม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กฏหมาย</w:t>
            </w:r>
            <w:proofErr w:type="spellEnd"/>
          </w:p>
        </w:tc>
      </w:tr>
      <w:tr w:rsidR="009867F0" w:rsidTr="0009301C">
        <w:trPr>
          <w:trHeight w:val="436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ผลการดำเนินงาน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9867F0" w:rsidTr="0009301C">
        <w:trPr>
          <w:trHeight w:val="34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ณัฐกิตติ์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หาญชิน  นิติกรชำนาญการ</w:t>
            </w:r>
          </w:p>
        </w:tc>
      </w:tr>
      <w:tr w:rsidR="009867F0" w:rsidTr="0009301C">
        <w:trPr>
          <w:trHeight w:val="382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สังกัด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องค์การบริหารส่วนตำบลบัวใหญ่</w:t>
            </w:r>
          </w:p>
        </w:tc>
      </w:tr>
      <w:tr w:rsidR="009867F0" w:rsidTr="0009301C">
        <w:trPr>
          <w:trHeight w:val="178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วันเดือนปีที่รายงาน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B22358" w:rsidRDefault="00B22358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B22358" w:rsidRDefault="00B22358" w:rsidP="0009301C">
            <w:pPr>
              <w:pStyle w:val="a3"/>
              <w:rPr>
                <w:rFonts w:ascii="TH SarabunIT๙" w:hAnsi="TH SarabunIT๙" w:cs="TH SarabunIT๙" w:hint="cs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 พฤศจิกายน 2568</w:t>
            </w:r>
          </w:p>
        </w:tc>
      </w:tr>
      <w:tr w:rsidR="009867F0" w:rsidRPr="00D04D77" w:rsidTr="0009301C">
        <w:trPr>
          <w:trHeight w:val="427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D04D77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ประเด็น / ขั้นตอนกระบวนการดำเนินการ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การใช้รถยนต์ส่วนกลางของทางราชการ</w:t>
            </w:r>
          </w:p>
        </w:tc>
      </w:tr>
      <w:tr w:rsidR="009867F0" w:rsidRPr="00D04D77" w:rsidTr="0009301C">
        <w:trPr>
          <w:trHeight w:val="1315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เหตุการณ์ความเสี่ยงที่อาจจะเกิดขึ้น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B2CC2">
              <w:rPr>
                <w:rFonts w:ascii="TH SarabunIT๙" w:hAnsi="TH SarabunIT๙" w:cs="TH SarabunIT๙"/>
                <w:cs/>
              </w:rPr>
              <w:t>อาจมีการใช้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น้ำมันเชื้อเพลิง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อย่างสิ้นเปลือง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และขาดการ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ควบคุมดูแล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อย่างละเอียด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รอบคอบ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B2CC2">
              <w:rPr>
                <w:rFonts w:ascii="TH SarabunIT๙" w:hAnsi="TH SarabunIT๙" w:cs="TH SarabunIT๙"/>
                <w:cs/>
              </w:rPr>
              <w:t>เจ้าหน้าที่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ผู้รับผิดชอบในการ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ควบคุมการใช้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รถยนต์ส่วนกลาง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ไม่ควบคุมการใช้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รถให้เป็นไปตาม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ระเบียบ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</w:p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B2CC2">
              <w:rPr>
                <w:rFonts w:ascii="TH SarabunIT๙" w:hAnsi="TH SarabunIT๙" w:cs="TH SarabunIT๙"/>
                <w:cs/>
              </w:rPr>
              <w:t>เจ้าหน้าที่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ผู้รับผิดชอบในการ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ควบคุมการใช้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รถยนต์ส่วนกลาง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ไม่สร้างความ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เข้าใจที่ถูกต้อง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ชัดเจนในระเบียบ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แก่หน่วยงานอื่น</w:t>
            </w:r>
          </w:p>
        </w:tc>
      </w:tr>
      <w:tr w:rsidR="009867F0" w:rsidTr="0009301C">
        <w:trPr>
          <w:trHeight w:val="2364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มาตรการป้องกันเพื่อไม่ให้เกิดการทุจริต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DB2CC2">
              <w:rPr>
                <w:rFonts w:ascii="TH SarabunIT๙" w:hAnsi="TH SarabunIT๙" w:cs="TH SarabunIT๙"/>
                <w:cs/>
              </w:rPr>
              <w:t>ดำเนินการประชุม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เพื่อจัดระบบการ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บริหารจัดการให้มี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ระบบระเบียบ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มากยิ่งขึ้น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B2CC2">
              <w:rPr>
                <w:rFonts w:ascii="TH SarabunIT๙" w:hAnsi="TH SarabunIT๙" w:cs="TH SarabunIT๙"/>
                <w:cs/>
              </w:rPr>
              <w:t>จัดทำทะเบียนคุม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การใช้งานและ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เบิกจ่ายอย่าง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เคร่งครัด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67F0" w:rsidTr="0009301C">
        <w:trPr>
          <w:trHeight w:val="48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</w:p>
        </w:tc>
      </w:tr>
      <w:tr w:rsidR="009867F0" w:rsidTr="0009301C">
        <w:trPr>
          <w:trHeight w:val="1813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สถานการณ์ดำเนินการจัดการความเสี่ยง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ยังไม่ได้ดำเนินการ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เฝ้าระวัง และติดตามต่อเนื่อง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2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เริ่มดำเนินการไปแล้วบ้าง แต่ยังไม่ครบ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ต้องปรับปรุงมาตรการป้องกันการทุจริตให้เหมาะสมยิ่งขึ้น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เหตุผลอื่น ๆ (โปรดระบุ).....................................................</w:t>
            </w:r>
          </w:p>
        </w:tc>
      </w:tr>
      <w:tr w:rsidR="009867F0" w:rsidTr="0009301C">
        <w:trPr>
          <w:trHeight w:val="120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วิธีในการบริหารจัดการความเสี่ยง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</w:rPr>
            </w:pPr>
            <w:r w:rsidRPr="00DB2CC2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Pr="00DB2CC2">
              <w:rPr>
                <w:rFonts w:ascii="TH SarabunIT๙" w:hAnsi="TH SarabunIT๙" w:cs="TH SarabunIT๙"/>
                <w:cs/>
              </w:rPr>
              <w:t>ตรวจสอบการ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จัดทำสมุดบันทึก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การใช้รถ (แบบ๔)</w:t>
            </w:r>
          </w:p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B2CC2">
              <w:rPr>
                <w:rFonts w:ascii="TH SarabunIT๙" w:hAnsi="TH SarabunIT๙" w:cs="TH SarabunIT๙"/>
                <w:cs/>
              </w:rPr>
              <w:t>จัดทำทะเบียน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คุมการใช้รถยนต์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และน้ำมันเชื้อเพลิง</w:t>
            </w:r>
          </w:p>
        </w:tc>
      </w:tr>
      <w:tr w:rsidR="009867F0" w:rsidTr="0009301C">
        <w:trPr>
          <w:trHeight w:val="50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B2CC2">
              <w:rPr>
                <w:rFonts w:ascii="TH SarabunIT๙" w:hAnsi="TH SarabunIT๙" w:cs="TH SarabunIT๙"/>
                <w:cs/>
              </w:rPr>
              <w:t>จำนวนเรื่อง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ร้องเรียน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เกี่ยวกับการ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ใช้รถยนต์</w:t>
            </w:r>
            <w:r w:rsidRPr="00DB2CC2">
              <w:rPr>
                <w:rFonts w:ascii="TH SarabunIT๙" w:hAnsi="TH SarabunIT๙" w:cs="TH SarabunIT๙"/>
              </w:rPr>
              <w:t xml:space="preserve"> </w:t>
            </w:r>
            <w:r w:rsidRPr="00DB2CC2">
              <w:rPr>
                <w:rFonts w:ascii="TH SarabunIT๙" w:hAnsi="TH SarabunIT๙" w:cs="TH SarabunIT๙"/>
                <w:cs/>
              </w:rPr>
              <w:t>ส่วนกลาง</w:t>
            </w:r>
          </w:p>
        </w:tc>
      </w:tr>
      <w:tr w:rsidR="009867F0" w:rsidTr="0009301C">
        <w:trPr>
          <w:trHeight w:val="436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ผลการดำเนินงาน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9867F0" w:rsidTr="0009301C">
        <w:trPr>
          <w:trHeight w:val="34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ณัฐกิตติ์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หาญชิน  นิติกรชำนาญการ</w:t>
            </w:r>
          </w:p>
        </w:tc>
      </w:tr>
      <w:tr w:rsidR="009867F0" w:rsidTr="0009301C">
        <w:trPr>
          <w:trHeight w:val="382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สังกัด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องค์การบริหารส่วนตำบลบัวใหญ่</w:t>
            </w:r>
          </w:p>
        </w:tc>
      </w:tr>
      <w:tr w:rsidR="009867F0" w:rsidTr="0009301C">
        <w:trPr>
          <w:trHeight w:val="178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วันเดือนปีที่รายงาน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 พฤศจิกายน 2568</w:t>
            </w:r>
          </w:p>
        </w:tc>
      </w:tr>
    </w:tbl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9867F0" w:rsidRPr="00D04D77" w:rsidTr="0009301C">
        <w:trPr>
          <w:trHeight w:val="427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D04D77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ประเด็น / ขั้นตอนกระบวนการดำเนินการ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การควบคุมงานก่อสร้าง</w:t>
            </w:r>
          </w:p>
        </w:tc>
      </w:tr>
      <w:tr w:rsidR="009867F0" w:rsidRPr="00DB2CC2" w:rsidTr="0009301C">
        <w:trPr>
          <w:trHeight w:val="1315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เหตุการณ์ความเสี่ยงที่อาจจะเกิดขึ้น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-งานก่อสร้างอาจไม่เป็นไปตามรูปแบบและสัญญา เนื่องจากสภาพพื้นที่ก่อสร้าง แบบก่อสร้างไม่ถูกต้องตามสภาพพื้นที่ก่อสร้าง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-งานก่อสร้างอาจไม่ได้มาตรฐานหรือไม่ได้คุณภาพ เช่น พื้นผิวถนนคอนกรีตแตกร้าว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</w:rPr>
            </w:pPr>
          </w:p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</w:tr>
      <w:tr w:rsidR="009867F0" w:rsidTr="0009301C">
        <w:trPr>
          <w:trHeight w:val="2364"/>
        </w:trPr>
        <w:tc>
          <w:tcPr>
            <w:tcW w:w="3681" w:type="dxa"/>
          </w:tcPr>
          <w:p w:rsidR="009867F0" w:rsidRDefault="009867F0" w:rsidP="00B22358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มาตรการป้องกันเพื่อไม่ให้เกิดการทุจริต</w:t>
            </w: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-ให้มีการตรวจสอบการ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ปฎิบัติงาน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ตามนโยบายต่อต้านการทุจริต มีมาตรการตรวจสอบการใช้ดุลยพินิจให้เป็นไปตามระเบียบ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-แต่งตั้งคณะกรรมการพิจารณาเอกสารหลักฐานต่าง ๆ</w:t>
            </w:r>
          </w:p>
        </w:tc>
      </w:tr>
      <w:tr w:rsidR="009867F0" w:rsidTr="0009301C">
        <w:trPr>
          <w:trHeight w:val="48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</w:p>
        </w:tc>
      </w:tr>
      <w:tr w:rsidR="009867F0" w:rsidTr="0009301C">
        <w:trPr>
          <w:trHeight w:val="1813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สถานการณ์ดำเนินการจัดการความเสี่ยง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ยังไม่ได้ดำเนินการ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เฝ้าระวัง และติดตามต่อเนื่อง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2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เริ่มดำเนินการไปแล้วบ้าง แต่ยังไม่ครบ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ต้องปรับปรุงมาตรการป้องกันการทุจริตให้เหมาะสมยิ่งขึ้น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เหตุผลอื่น ๆ (โปรดระบุ).....................................................</w:t>
            </w:r>
          </w:p>
        </w:tc>
      </w:tr>
      <w:tr w:rsidR="009867F0" w:rsidRPr="00DB2CC2" w:rsidTr="0009301C">
        <w:trPr>
          <w:trHeight w:val="120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วิธีในการบริหารจัดการความเสี่ยง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-กำหนดบทลงโทษอย่างเคร่งครัด</w:t>
            </w:r>
          </w:p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-แจ้งหน่วยงาน/เจ้าหน้าที่ผู้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ปฎิบัติงาน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ถือ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อย่างเคร่งครัด</w:t>
            </w:r>
          </w:p>
        </w:tc>
      </w:tr>
      <w:tr w:rsidR="009867F0" w:rsidRPr="00DB2CC2" w:rsidTr="0009301C">
        <w:trPr>
          <w:trHeight w:val="50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การควบคุมงานก่อสร้างเสร็จตามระยะเวลา และเป็นไปตามระเบียบฯ</w:t>
            </w:r>
          </w:p>
        </w:tc>
      </w:tr>
      <w:tr w:rsidR="009867F0" w:rsidTr="0009301C">
        <w:trPr>
          <w:trHeight w:val="436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ผลการดำเนินงาน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ไม่มีข้อร้องเรียนเรื่องการทุจริตและประพฤติมิชอบของเจ้าหน้าที่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-รายงานผลการตรวจสอบการ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ปฎิบัติงาน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ตามนโยบายต่อต้านการทุจริตและประพฤติมิชอบ ประจำปี 2568 ประชุมหัวหน้าส่วนและเจ้าหน้าที่ผู้รับผิดชอบ</w:t>
            </w:r>
          </w:p>
        </w:tc>
      </w:tr>
      <w:tr w:rsidR="009867F0" w:rsidTr="0009301C">
        <w:trPr>
          <w:trHeight w:val="34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นายสุขสวัสดิ์  อุ่นจันที  นายช่างโยธาชำนาญงาน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บุญ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โส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นายช่างโยธาชำนาญงาน</w:t>
            </w:r>
          </w:p>
        </w:tc>
      </w:tr>
      <w:tr w:rsidR="009867F0" w:rsidTr="0009301C">
        <w:trPr>
          <w:trHeight w:val="382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สังกัด</w:t>
            </w: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องค์การบริหารส่วนตำบลบัวใหญ่</w:t>
            </w:r>
          </w:p>
        </w:tc>
      </w:tr>
      <w:tr w:rsidR="009867F0" w:rsidTr="0009301C">
        <w:trPr>
          <w:trHeight w:val="178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วันเดือนปีที่รายงาน</w:t>
            </w: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 พฤศจิกายน 2568</w:t>
            </w:r>
          </w:p>
        </w:tc>
      </w:tr>
    </w:tbl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9867F0" w:rsidRPr="00D04D77" w:rsidTr="0009301C">
        <w:trPr>
          <w:trHeight w:val="427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D04D77">
              <w:rPr>
                <w:rFonts w:ascii="TH SarabunIT๙" w:hAnsi="TH SarabunIT๙" w:cs="TH SarabunIT๙" w:hint="cs"/>
                <w:sz w:val="28"/>
                <w:cs/>
              </w:rPr>
              <w:t>ประเด็น / ขั้นตอนกระบวนการดำเนินการ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การขออนุญาตก่อสร้างอาคาร รื้อถอนอาคารหรือดัดแปลงอาคาร</w:t>
            </w:r>
          </w:p>
        </w:tc>
      </w:tr>
      <w:tr w:rsidR="009867F0" w:rsidRPr="00DB2CC2" w:rsidTr="0009301C">
        <w:trPr>
          <w:trHeight w:val="1315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เหตุการณ์ความเสี่ยงที่อาจจะเกิดขึ้น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Pr="00603924" w:rsidRDefault="009867F0" w:rsidP="0009301C">
            <w:pPr>
              <w:pStyle w:val="a3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 w:rsidRPr="00603924">
              <w:rPr>
                <w:rFonts w:ascii="TH SarabunPSK" w:hAnsi="TH SarabunPSK" w:cs="TH SarabunPSK"/>
                <w:cs/>
              </w:rPr>
              <w:t>การเรียกรับสินบนจาก</w:t>
            </w:r>
            <w:r w:rsidRPr="00603924">
              <w:rPr>
                <w:rFonts w:ascii="TH SarabunPSK" w:hAnsi="TH SarabunPSK" w:cs="TH SarabunPSK"/>
              </w:rPr>
              <w:t xml:space="preserve"> </w:t>
            </w:r>
            <w:r w:rsidRPr="00603924">
              <w:rPr>
                <w:rFonts w:ascii="TH SarabunPSK" w:hAnsi="TH SarabunPSK" w:cs="TH SarabunPSK"/>
                <w:cs/>
              </w:rPr>
              <w:t>การตรวจสอบสถานที่ตั้ง</w:t>
            </w:r>
            <w:r w:rsidRPr="00603924">
              <w:rPr>
                <w:rFonts w:ascii="TH SarabunPSK" w:hAnsi="TH SarabunPSK" w:cs="TH SarabunPSK"/>
              </w:rPr>
              <w:t xml:space="preserve"> </w:t>
            </w:r>
            <w:r w:rsidRPr="00603924">
              <w:rPr>
                <w:rFonts w:ascii="TH SarabunPSK" w:hAnsi="TH SarabunPSK" w:cs="TH SarabunPSK"/>
                <w:cs/>
              </w:rPr>
              <w:t>ที่ขออนุญาต ประกอบ</w:t>
            </w:r>
            <w:r w:rsidRPr="00603924">
              <w:rPr>
                <w:rFonts w:ascii="TH SarabunPSK" w:hAnsi="TH SarabunPSK" w:cs="TH SarabunPSK"/>
              </w:rPr>
              <w:t xml:space="preserve"> </w:t>
            </w:r>
            <w:r w:rsidRPr="00603924">
              <w:rPr>
                <w:rFonts w:ascii="TH SarabunPSK" w:hAnsi="TH SarabunPSK" w:cs="TH SarabunPSK"/>
                <w:cs/>
              </w:rPr>
              <w:t>กิจการอาจมีการเอื้อ</w:t>
            </w:r>
            <w:r w:rsidRPr="00603924">
              <w:rPr>
                <w:rFonts w:ascii="TH SarabunPSK" w:hAnsi="TH SarabunPSK" w:cs="TH SarabunPSK"/>
              </w:rPr>
              <w:t xml:space="preserve"> </w:t>
            </w:r>
            <w:r w:rsidRPr="00603924">
              <w:rPr>
                <w:rFonts w:ascii="TH SarabunPSK" w:hAnsi="TH SarabunPSK" w:cs="TH SarabunPSK"/>
                <w:cs/>
              </w:rPr>
              <w:t>ประโยชน์ให้กับ ผู้ขออนุญาตบางรายในกรณีที่</w:t>
            </w:r>
            <w:r w:rsidRPr="00603924">
              <w:rPr>
                <w:rFonts w:ascii="TH SarabunPSK" w:hAnsi="TH SarabunPSK" w:cs="TH SarabunPSK"/>
              </w:rPr>
              <w:t xml:space="preserve"> </w:t>
            </w:r>
            <w:r w:rsidRPr="00603924">
              <w:rPr>
                <w:rFonts w:ascii="TH SarabunPSK" w:hAnsi="TH SarabunPSK" w:cs="TH SarabunPSK"/>
                <w:cs/>
              </w:rPr>
              <w:t>ตั้งสถานประกอบการไม่</w:t>
            </w:r>
            <w:r w:rsidRPr="00603924">
              <w:rPr>
                <w:rFonts w:ascii="TH SarabunPSK" w:hAnsi="TH SarabunPSK" w:cs="TH SarabunPSK"/>
              </w:rPr>
              <w:t xml:space="preserve"> </w:t>
            </w:r>
            <w:r w:rsidRPr="00603924">
              <w:rPr>
                <w:rFonts w:ascii="TH SarabunPSK" w:hAnsi="TH SarabunPSK" w:cs="TH SarabunPSK"/>
                <w:cs/>
              </w:rPr>
              <w:t>เป็นไปตามหลักเกณฑ</w:t>
            </w:r>
            <w:r>
              <w:rPr>
                <w:rFonts w:ascii="TH SarabunPSK" w:hAnsi="TH SarabunPSK" w:cs="TH SarabunPSK" w:hint="cs"/>
                <w:cs/>
              </w:rPr>
              <w:t>์</w:t>
            </w:r>
          </w:p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</w:tr>
      <w:tr w:rsidR="009867F0" w:rsidTr="0009301C">
        <w:trPr>
          <w:trHeight w:val="2364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มาตรการป้องกันเพื่อไม่ให้เกิดการทุจริต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603924">
              <w:rPr>
                <w:rFonts w:ascii="TH SarabunPSK" w:hAnsi="TH SarabunPSK" w:cs="TH SarabunPSK"/>
                <w:sz w:val="28"/>
                <w:cs/>
              </w:rPr>
              <w:t>มาตรการเปิดเผยข้อมูลสาธารณะ</w:t>
            </w:r>
            <w:r w:rsidRPr="00603924">
              <w:rPr>
                <w:rFonts w:ascii="TH SarabunPSK" w:hAnsi="TH SarabunPSK" w:cs="TH SarabunPSK"/>
                <w:sz w:val="28"/>
              </w:rPr>
              <w:t xml:space="preserve"> </w:t>
            </w:r>
            <w:r w:rsidRPr="00603924">
              <w:rPr>
                <w:rFonts w:ascii="TH SarabunPSK" w:hAnsi="TH SarabunPSK" w:cs="TH SarabunPSK"/>
                <w:sz w:val="28"/>
                <w:cs/>
              </w:rPr>
              <w:t>และกำกับติดตามการเผยแพร่ข้อมูล</w:t>
            </w:r>
            <w:r w:rsidRPr="00603924">
              <w:rPr>
                <w:rFonts w:ascii="TH SarabunPSK" w:hAnsi="TH SarabunPSK" w:cs="TH SarabunPSK"/>
                <w:sz w:val="28"/>
              </w:rPr>
              <w:t xml:space="preserve"> </w:t>
            </w:r>
            <w:r w:rsidRPr="00603924">
              <w:rPr>
                <w:rFonts w:ascii="TH SarabunPSK" w:hAnsi="TH SarabunPSK" w:cs="TH SarabunPSK"/>
                <w:sz w:val="28"/>
                <w:cs/>
              </w:rPr>
              <w:t>สาธารณะ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9867F0" w:rsidRDefault="009867F0" w:rsidP="0009301C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603924">
              <w:rPr>
                <w:rFonts w:ascii="TH SarabunPSK" w:hAnsi="TH SarabunPSK" w:cs="TH SarabunPSK"/>
                <w:sz w:val="28"/>
                <w:cs/>
              </w:rPr>
              <w:t>มาตรการแสดงเจตนารมณ์ในการนำหลัก</w:t>
            </w:r>
            <w:r w:rsidRPr="00603924">
              <w:rPr>
                <w:rFonts w:ascii="TH SarabunPSK" w:hAnsi="TH SarabunPSK" w:cs="TH SarabunPSK"/>
                <w:sz w:val="28"/>
              </w:rPr>
              <w:t xml:space="preserve"> </w:t>
            </w:r>
            <w:r w:rsidRPr="00603924">
              <w:rPr>
                <w:rFonts w:ascii="TH SarabunPSK" w:hAnsi="TH SarabunPSK" w:cs="TH SarabunPSK"/>
                <w:sz w:val="28"/>
                <w:cs/>
              </w:rPr>
              <w:t>คุณธรรมมาใช้ในการบริหารงานของ</w:t>
            </w:r>
            <w:r w:rsidRPr="00603924">
              <w:rPr>
                <w:rFonts w:ascii="TH SarabunPSK" w:hAnsi="TH SarabunPSK" w:cs="TH SarabunPSK"/>
                <w:sz w:val="28"/>
              </w:rPr>
              <w:t xml:space="preserve"> </w:t>
            </w:r>
            <w:r w:rsidRPr="00603924">
              <w:rPr>
                <w:rFonts w:ascii="TH SarabunPSK" w:hAnsi="TH SarabunPSK" w:cs="TH SarabunPSK"/>
                <w:sz w:val="28"/>
                <w:cs/>
              </w:rPr>
              <w:t>ผู้บริหาร</w:t>
            </w:r>
            <w:r w:rsidRPr="00603924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9867F0" w:rsidRDefault="009867F0" w:rsidP="0009301C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603924">
              <w:rPr>
                <w:rFonts w:ascii="TH SarabunPSK" w:hAnsi="TH SarabunPSK" w:cs="TH SarabunPSK"/>
                <w:sz w:val="28"/>
                <w:cs/>
              </w:rPr>
              <w:t>มาตรการป้องกันผลประโยชน์ทับซ้อน</w:t>
            </w:r>
            <w:r w:rsidRPr="00603924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9867F0" w:rsidRPr="00603924" w:rsidRDefault="009867F0" w:rsidP="0009301C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603924">
              <w:rPr>
                <w:rFonts w:ascii="TH SarabunPSK" w:hAnsi="TH SarabunPSK" w:cs="TH SarabunPSK"/>
                <w:sz w:val="28"/>
                <w:cs/>
              </w:rPr>
              <w:t>มาตรการประเมินความคุ้มค่าในการ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บริหารงาน</w:t>
            </w:r>
          </w:p>
        </w:tc>
      </w:tr>
      <w:tr w:rsidR="009867F0" w:rsidTr="0009301C">
        <w:trPr>
          <w:trHeight w:val="48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</w:p>
        </w:tc>
      </w:tr>
      <w:tr w:rsidR="009867F0" w:rsidTr="0009301C">
        <w:trPr>
          <w:trHeight w:val="1813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สถานการณ์ดำเนินการจัดการความเสี่ยง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ยังไม่ได้ดำเนินการ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เฝ้าระวัง และติดตามต่อเนื่อง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2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เริ่มดำเนินการไปแล้วบ้าง แต่ยังไม่ครบ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ต้องปรับปรุงมาตรการป้องกันการทุจริตให้เหมาะสมยิ่งขึ้น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เหตุผลอื่น ๆ (โปรดระบุ).....................................................</w:t>
            </w:r>
          </w:p>
        </w:tc>
      </w:tr>
      <w:tr w:rsidR="009867F0" w:rsidRPr="00DB2CC2" w:rsidTr="0009301C">
        <w:trPr>
          <w:trHeight w:val="120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วิธีในการบริหารจัดการความเสี่ยง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-ขั้นตอนและวิธีการ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ของเจ้าหน้าที่  ผู้รับบริการได้รับเอกสารตามระยะเวลาที่กำหนด</w:t>
            </w:r>
          </w:p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</w:tr>
      <w:tr w:rsidR="009867F0" w:rsidRPr="00DB2CC2" w:rsidTr="0009301C">
        <w:trPr>
          <w:trHeight w:val="50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-ไม่มีเรื่องร้องเรียนเกี่ยวกับการออกใบอนุญาตต่าง ๆ</w:t>
            </w:r>
          </w:p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การขออนุญาตก่อสร้างอาคาร รื้อถอนอาคาร เสร็จตามระยะเวลาที่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กฏหมาย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กำหนด</w:t>
            </w:r>
          </w:p>
        </w:tc>
      </w:tr>
      <w:tr w:rsidR="009867F0" w:rsidTr="0009301C">
        <w:trPr>
          <w:trHeight w:val="436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ผลการดำเนินงาน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เจ้าหน้าที่ผู้รับผิดชอบลำดับขั้นตอนการ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ปฎิบัติงาน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และแจ้งเอกสารที่ต้องใช้ประกอบ ได้ถูกต้องเป็นไปตามระเบียบ</w:t>
            </w:r>
          </w:p>
        </w:tc>
      </w:tr>
      <w:tr w:rsidR="009867F0" w:rsidTr="0009301C">
        <w:trPr>
          <w:trHeight w:val="34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นายสุขสวัสดิ์  อุ่นจันที  นายช่างโยธาชำนาญงาน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บุญ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โส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นายช่างโยธาชำนาญงาน</w:t>
            </w:r>
          </w:p>
        </w:tc>
      </w:tr>
      <w:tr w:rsidR="009867F0" w:rsidTr="0009301C">
        <w:trPr>
          <w:trHeight w:val="382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สังกัด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องค์การบริหารส่วนตำบลบัวใหญ่</w:t>
            </w:r>
          </w:p>
        </w:tc>
      </w:tr>
      <w:tr w:rsidR="009867F0" w:rsidTr="0009301C">
        <w:trPr>
          <w:trHeight w:val="178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วันเดือนปีที่รายงาน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 พฤศจิกายน 2568</w:t>
            </w:r>
          </w:p>
        </w:tc>
      </w:tr>
    </w:tbl>
    <w:p w:rsidR="009867F0" w:rsidRDefault="009867F0" w:rsidP="009867F0">
      <w:pPr>
        <w:pStyle w:val="a3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9867F0" w:rsidRPr="00D04D77" w:rsidTr="0009301C">
        <w:trPr>
          <w:trHeight w:val="427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bookmarkStart w:id="0" w:name="_GoBack"/>
            <w:bookmarkEnd w:id="0"/>
            <w:r w:rsidRPr="00D04D77">
              <w:rPr>
                <w:rFonts w:ascii="TH SarabunIT๙" w:hAnsi="TH SarabunIT๙" w:cs="TH SarabunIT๙" w:hint="cs"/>
                <w:sz w:val="28"/>
                <w:cs/>
              </w:rPr>
              <w:t>ประเด็น / ขั้นตอนกระบวนการดำเนินการ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การตรวจสอบเอกสารประ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กอบฏี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กาเบิกจ่ายเงินของทุกส่วน/กอง</w:t>
            </w:r>
          </w:p>
        </w:tc>
      </w:tr>
      <w:tr w:rsidR="009867F0" w:rsidRPr="00DB2CC2" w:rsidTr="0009301C">
        <w:trPr>
          <w:trHeight w:val="1315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เหตุการณ์ความเสี่ยงที่อาจจะเกิดขึ้น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</w:tcPr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ตรวจฏี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กาก่อนอนุมัติเบิกจ่ายเงินงบประมาณ มีข้อจำกัดด้านเวลาในการกลั่นกรองงาน และปริมาณเอกสารหลักฐานเพื่อใช้ประ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กอบฏี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กาเบิกจ่ายเงินมีจำนวนมาก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บางฏี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กาตรวจสอบเร่งรีบ อาจสุ่มเสี่ยงต่อการ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ที่ไม่เป็นไปตามระเบียบ กฎหมาย หรือหนังสือสั่งการ และภายหลังจากการเบิกจ่ายแล้ว อาจตรวจพบข้อบกพร่อง</w:t>
            </w:r>
          </w:p>
        </w:tc>
      </w:tr>
      <w:tr w:rsidR="009867F0" w:rsidRPr="00603924" w:rsidTr="0009301C">
        <w:trPr>
          <w:trHeight w:val="2364"/>
        </w:trPr>
        <w:tc>
          <w:tcPr>
            <w:tcW w:w="3681" w:type="dxa"/>
          </w:tcPr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มาตรการป้องกันเพื่อไม่ให้เกิดการทุจริต</w:t>
            </w: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Pr="00D04D77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-มอบหมายเจ้าหน้าที่ในสังกัดกองคลัง เป็นผู้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ตรวจฏี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กาก่อนอนุมัติเบิกจ่ายเงินงบประมาณภายใต้การกำกับดูแลของผู้อำนวยการกองคลัง และมีการสอบทานก่อนนำเสนอผู้บริหารเพื่อพิจารณาอนุมัติ โดยผู้อำนวยการกองคลัง</w:t>
            </w:r>
          </w:p>
          <w:p w:rsidR="009867F0" w:rsidRPr="00603924" w:rsidRDefault="009867F0" w:rsidP="0009301C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-มีการแจ้งเวียนระเบียบ กฎหมาย ข้อบังคับ หนังสือสั่งการต่าง ๆ และวิธี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ปฎิบัติ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ให้เจ้าหน้าที่ผู้ปฎิบัติทราบ เพื่อใช้เป็นแนวทางในการ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ปฎิบัติงาน</w:t>
            </w:r>
            <w:proofErr w:type="spellEnd"/>
          </w:p>
        </w:tc>
      </w:tr>
      <w:tr w:rsidR="009867F0" w:rsidTr="0009301C">
        <w:trPr>
          <w:trHeight w:val="48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</w:p>
        </w:tc>
      </w:tr>
      <w:tr w:rsidR="009867F0" w:rsidTr="0009301C">
        <w:trPr>
          <w:trHeight w:val="1813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สถานการณ์ดำเนินการจัดการความเสี่ยง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ยังไม่ได้ดำเนินการ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2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เฝ้าระวัง และติดตามต่อเนื่อง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เริ่มดำเนินการไปแล้วบ้าง แต่ยังไม่ครบ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ต้องปรับปรุงมาตรการป้องกันการทุจริตให้เหมาะสมยิ่งขึ้น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 2" w:char="F02A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เหตุผลอื่น ๆ (โปรดระบุ).....................................................</w:t>
            </w:r>
          </w:p>
        </w:tc>
      </w:tr>
      <w:tr w:rsidR="009867F0" w:rsidRPr="00DB2CC2" w:rsidTr="0009301C">
        <w:trPr>
          <w:trHeight w:val="1209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วิธีในการบริหารจัดการความเสี่ยง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-กำชับให้เจ้าหน้าที่ผู้รับผิดชอบดำเนินการให้เป็นไปตามระเบียบ หนังสือสั่งการที่เกี่ยวข้องกับการเบิกจ่ายโดยเคร่งครัด</w:t>
            </w:r>
          </w:p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-เจ้าหน้าที่สอบทานก่อนนำเสนอผู้บริหารเพื่อพิจารณาอนุมัติ</w:t>
            </w:r>
          </w:p>
        </w:tc>
      </w:tr>
      <w:tr w:rsidR="009867F0" w:rsidRPr="00DB2CC2" w:rsidTr="0009301C">
        <w:trPr>
          <w:trHeight w:val="50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Pr="00DB2CC2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-การเบิกจ่ายเงินงบประมาณทุกกอง/ส่วน เป็นไปตามระยะเวลาและระเบียบที่กำหนด</w:t>
            </w:r>
          </w:p>
        </w:tc>
      </w:tr>
      <w:tr w:rsidR="009867F0" w:rsidTr="0009301C">
        <w:trPr>
          <w:trHeight w:val="436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ผลการดำเนินงาน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-การบริหารงานเกี่ยวกับการ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ตรวจฏี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กาเบิกจ่ายเงินงบประมาณ เป็นไปตามระเบียบ กฎหมาย มีประสิทธิภาพและถูกต้อง</w:t>
            </w:r>
          </w:p>
        </w:tc>
      </w:tr>
      <w:tr w:rsidR="009867F0" w:rsidTr="0009301C">
        <w:trPr>
          <w:trHeight w:val="34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นางสาวอรอนงค์   ขามธาตุ   นักวิชาการเงินและบัญชีชำนาญการ</w:t>
            </w:r>
          </w:p>
        </w:tc>
      </w:tr>
      <w:tr w:rsidR="009867F0" w:rsidTr="0009301C">
        <w:trPr>
          <w:trHeight w:val="382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สังกัด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องค์การบริหารส่วนตำบลบัวใหญ่</w:t>
            </w:r>
          </w:p>
        </w:tc>
      </w:tr>
      <w:tr w:rsidR="009867F0" w:rsidTr="0009301C">
        <w:trPr>
          <w:trHeight w:val="1787"/>
        </w:trPr>
        <w:tc>
          <w:tcPr>
            <w:tcW w:w="3681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วันเดือนปีที่รายงาน</w:t>
            </w: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12" w:type="dxa"/>
          </w:tcPr>
          <w:p w:rsidR="009867F0" w:rsidRDefault="009867F0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 พฤศจิกายน 2568</w:t>
            </w:r>
          </w:p>
        </w:tc>
      </w:tr>
    </w:tbl>
    <w:p w:rsidR="00B71451" w:rsidRDefault="00B71451"/>
    <w:sectPr w:rsidR="00B71451" w:rsidSect="00B22358">
      <w:pgSz w:w="12240" w:h="15840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17EE7"/>
    <w:multiLevelType w:val="hybridMultilevel"/>
    <w:tmpl w:val="79009362"/>
    <w:lvl w:ilvl="0" w:tplc="FD4AA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8157E4"/>
    <w:multiLevelType w:val="hybridMultilevel"/>
    <w:tmpl w:val="430A4E62"/>
    <w:lvl w:ilvl="0" w:tplc="4C6C1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3A24F7"/>
    <w:multiLevelType w:val="multilevel"/>
    <w:tmpl w:val="7E8C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41812"/>
    <w:multiLevelType w:val="hybridMultilevel"/>
    <w:tmpl w:val="66F42BEC"/>
    <w:lvl w:ilvl="0" w:tplc="53B49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8540B81"/>
    <w:multiLevelType w:val="hybridMultilevel"/>
    <w:tmpl w:val="2B32868A"/>
    <w:lvl w:ilvl="0" w:tplc="7FC07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F0"/>
    <w:rsid w:val="000D295A"/>
    <w:rsid w:val="00185C12"/>
    <w:rsid w:val="001A260E"/>
    <w:rsid w:val="009867F0"/>
    <w:rsid w:val="00B22358"/>
    <w:rsid w:val="00B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DEF5C8-69F5-4A93-A2EB-ED29F67F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7F0"/>
    <w:pPr>
      <w:spacing w:after="0" w:line="240" w:lineRule="auto"/>
    </w:pPr>
  </w:style>
  <w:style w:type="table" w:styleId="a4">
    <w:name w:val="Table Grid"/>
    <w:basedOn w:val="a1"/>
    <w:uiPriority w:val="39"/>
    <w:rsid w:val="00986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9867F0"/>
  </w:style>
  <w:style w:type="character" w:styleId="a5">
    <w:name w:val="Strong"/>
    <w:basedOn w:val="a0"/>
    <w:uiPriority w:val="22"/>
    <w:qFormat/>
    <w:rsid w:val="009867F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867F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867F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4158</Words>
  <Characters>23703</Characters>
  <Application>Microsoft Office Word</Application>
  <DocSecurity>0</DocSecurity>
  <Lines>197</Lines>
  <Paragraphs>55</Paragraphs>
  <ScaleCrop>false</ScaleCrop>
  <Company/>
  <LinksUpToDate>false</LinksUpToDate>
  <CharactersWithSpaces>27806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2026-05-21T04:47:00Z</dcterms:created>
  <dcterms:modified xsi:type="dcterms:W3CDTF">2026-05-21T07:56:00Z</dcterms:modified>
</cp:coreProperties>
</file>